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D5" w:rsidRDefault="00B003FD" w:rsidP="003D1C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03FD">
        <w:rPr>
          <w:rFonts w:ascii="Times New Roman" w:hAnsi="Times New Roman" w:cs="Times New Roman"/>
          <w:b/>
          <w:sz w:val="32"/>
          <w:szCs w:val="32"/>
        </w:rPr>
        <w:t>Информационный бюллетень</w:t>
      </w:r>
    </w:p>
    <w:p w:rsidR="003D1C4A" w:rsidRPr="003D1C4A" w:rsidRDefault="003D1C4A" w:rsidP="003D1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C4A">
        <w:rPr>
          <w:rFonts w:ascii="Times New Roman" w:hAnsi="Times New Roman" w:cs="Times New Roman"/>
          <w:b/>
          <w:sz w:val="28"/>
          <w:szCs w:val="28"/>
        </w:rPr>
        <w:t xml:space="preserve">о выплатах работникам здравоохранения за работу с пациентами, зараженными новой коронавирусной инфекцией </w:t>
      </w:r>
    </w:p>
    <w:p w:rsidR="00B003FD" w:rsidRPr="003D1C4A" w:rsidRDefault="00B003FD" w:rsidP="00B003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B003FD" w:rsidTr="00B003FD">
        <w:tc>
          <w:tcPr>
            <w:tcW w:w="5069" w:type="dxa"/>
          </w:tcPr>
          <w:p w:rsidR="00B003FD" w:rsidRDefault="00B003FD" w:rsidP="00B00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3F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 Правительства Российской Федерации от 12 апреля 2020 г. № 484</w:t>
            </w:r>
          </w:p>
          <w:p w:rsidR="00B003FD" w:rsidRPr="00B003FD" w:rsidRDefault="00B003FD" w:rsidP="00B003F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3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Стимулирующие</w:t>
            </w:r>
            <w:r w:rsidRPr="00B003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выплаты за оказание медицинской помощи пациентам с </w:t>
            </w:r>
            <w:r w:rsidRPr="00B003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covid</w:t>
            </w:r>
            <w:r w:rsidRPr="00B003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-19 </w:t>
            </w:r>
            <w:r w:rsidRPr="00B003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медицинским и иным работникам стационарных подразделений и выездных бригад скорой помощи, сформированных в соответствии с временным порядком, утвержденным приказом Минздрава России от 19.03.2020 № 198н </w:t>
            </w:r>
          </w:p>
          <w:p w:rsidR="00B003FD" w:rsidRDefault="00B003FD" w:rsidP="0038166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D">
              <w:rPr>
                <w:b/>
                <w:sz w:val="24"/>
                <w:szCs w:val="24"/>
              </w:rPr>
              <w:t xml:space="preserve">Действовало до 31 </w:t>
            </w:r>
            <w:r w:rsidR="00381663">
              <w:rPr>
                <w:b/>
                <w:sz w:val="24"/>
                <w:szCs w:val="24"/>
              </w:rPr>
              <w:t>октября</w:t>
            </w:r>
            <w:r w:rsidRPr="00B003FD">
              <w:rPr>
                <w:b/>
                <w:sz w:val="24"/>
                <w:szCs w:val="24"/>
              </w:rPr>
              <w:t xml:space="preserve"> 2020 года</w:t>
            </w:r>
          </w:p>
        </w:tc>
        <w:tc>
          <w:tcPr>
            <w:tcW w:w="5069" w:type="dxa"/>
          </w:tcPr>
          <w:p w:rsidR="00B003FD" w:rsidRPr="00B003FD" w:rsidRDefault="00B003FD" w:rsidP="00B00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Российской Федерации от 2 апреля 2020 г. № 415 </w:t>
            </w:r>
          </w:p>
          <w:p w:rsidR="00B003FD" w:rsidRPr="00381663" w:rsidRDefault="00B003FD" w:rsidP="003816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166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Выплата</w:t>
            </w:r>
            <w:r w:rsidRPr="00381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стимулирующего характера </w:t>
            </w:r>
            <w:r w:rsidRPr="0038166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 особые условия труда и за дополнительную нагрузку </w:t>
            </w:r>
            <w:r w:rsidRPr="00381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медицинским работникам, оказывающим медицинскую помощь гражданам с </w:t>
            </w:r>
            <w:r w:rsidRPr="0038166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covid</w:t>
            </w:r>
            <w:r w:rsidRPr="00381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-19 и лицам из групп риска заражения </w:t>
            </w:r>
            <w:r w:rsidRPr="0038166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covid</w:t>
            </w:r>
            <w:r w:rsidRPr="00381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-19 </w:t>
            </w:r>
          </w:p>
          <w:p w:rsidR="00B003FD" w:rsidRDefault="00B003FD" w:rsidP="003816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3FD" w:rsidRDefault="00B003FD" w:rsidP="00381663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81663">
              <w:rPr>
                <w:rFonts w:ascii="Calibri" w:hAnsi="Calibri" w:cs="Calibri"/>
                <w:b/>
                <w:sz w:val="24"/>
                <w:szCs w:val="24"/>
              </w:rPr>
              <w:t>Отменено Постановлением Правительством РФ от 30 октября 2020г. №1762</w:t>
            </w:r>
            <w:r w:rsidR="00381663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381663" w:rsidRPr="00381663" w:rsidRDefault="00381663" w:rsidP="00381663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с 1 ноября 2020 года</w:t>
            </w:r>
          </w:p>
        </w:tc>
      </w:tr>
    </w:tbl>
    <w:p w:rsidR="00381663" w:rsidRDefault="00381663" w:rsidP="00B003FD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6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542925"/>
            <wp:effectExtent l="0" t="0" r="0" b="0"/>
            <wp:docPr id="5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4632" cy="978408"/>
                      <a:chOff x="3059832" y="1484784"/>
                      <a:chExt cx="484632" cy="978408"/>
                    </a:xfrm>
                  </a:grpSpPr>
                  <a:sp>
                    <a:nvSpPr>
                      <a:cNvPr id="176" name="Стрелка вниз 175"/>
                      <a:cNvSpPr/>
                    </a:nvSpPr>
                    <a:spPr>
                      <a:xfrm>
                        <a:off x="3059832" y="1484784"/>
                        <a:ext cx="484632" cy="978408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3B3F67" w:rsidRPr="003B3F67" w:rsidRDefault="003B3F67" w:rsidP="00B003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F67">
        <w:rPr>
          <w:rFonts w:ascii="Times New Roman" w:hAnsi="Times New Roman" w:cs="Times New Roman"/>
          <w:b/>
          <w:sz w:val="24"/>
          <w:szCs w:val="24"/>
        </w:rPr>
        <w:t>с 1 ноября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381663" w:rsidTr="00381663">
        <w:tc>
          <w:tcPr>
            <w:tcW w:w="10138" w:type="dxa"/>
          </w:tcPr>
          <w:p w:rsidR="00381663" w:rsidRPr="00B25070" w:rsidRDefault="00381663" w:rsidP="003D1C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07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 Правительством РФ от 30 октября 2020г. №1762</w:t>
            </w:r>
          </w:p>
          <w:p w:rsidR="00B25070" w:rsidRPr="003D1C4A" w:rsidRDefault="00B25070" w:rsidP="003D1C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D1C4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"О государственной социальной поддержке в 2020 - 2021 годах медицинских и иных работников медицинских и иных организаций (их структурных подразделений), оказывающих медицинскую помощь (участвующих в оказании, обеспечивающих оказание медицинской помощи) по диагностике и лечению новой коронавирусной инфекции (COVID-19), медицинских работников, контактирующих с пациентами с установленным диагнозом новой коронавирусной инфекции (COVID-19), внесении изменений во Временные правила учета информации в целях предотвращения распространения новой коронавирусной инфекции (COVID-19) и признании утратившими силу отдельных актов Правительства Российской Федерации"</w:t>
            </w:r>
          </w:p>
          <w:p w:rsidR="003D1C4A" w:rsidRPr="003D1C4A" w:rsidRDefault="003D1C4A" w:rsidP="003D1C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</w:p>
          <w:p w:rsidR="003D1C4A" w:rsidRPr="003D1C4A" w:rsidRDefault="003D1C4A" w:rsidP="003D1C4A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D1C4A"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Действует с 1 ноября 2020 года по 31 декабря 2021 года</w:t>
            </w:r>
          </w:p>
        </w:tc>
      </w:tr>
    </w:tbl>
    <w:p w:rsidR="00B003FD" w:rsidRDefault="003D1C4A" w:rsidP="00381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6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0625" cy="542925"/>
            <wp:effectExtent l="0" t="0" r="0" b="0"/>
            <wp:docPr id="6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4632" cy="978408"/>
                      <a:chOff x="3059832" y="1484784"/>
                      <a:chExt cx="484632" cy="978408"/>
                    </a:xfrm>
                  </a:grpSpPr>
                  <a:sp>
                    <a:nvSpPr>
                      <a:cNvPr id="176" name="Стрелка вниз 175"/>
                      <a:cNvSpPr/>
                    </a:nvSpPr>
                    <a:spPr>
                      <a:xfrm>
                        <a:off x="3059832" y="1484784"/>
                        <a:ext cx="484632" cy="978408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3B3F67" w:rsidTr="003B3F67">
        <w:tc>
          <w:tcPr>
            <w:tcW w:w="10138" w:type="dxa"/>
          </w:tcPr>
          <w:p w:rsidR="003B3F67" w:rsidRDefault="003B3F67" w:rsidP="003B3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1E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Pr="00C678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пециальн</w:t>
            </w:r>
            <w:r w:rsidRPr="00771E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ая</w:t>
            </w:r>
            <w:r w:rsidRPr="00C678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социальн</w:t>
            </w:r>
            <w:r w:rsidRPr="00771E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ая</w:t>
            </w:r>
            <w:r w:rsidRPr="00C678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выплат</w:t>
            </w:r>
            <w:r w:rsidRPr="00771E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C67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медицинским</w:t>
            </w:r>
            <w:r w:rsidRPr="003B3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иным работникам медицинских и иных организаций (их структурных</w:t>
            </w:r>
            <w:r w:rsidRPr="003B3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подразделений), оказывающим медицинскую помощь (участвующим в </w:t>
            </w:r>
            <w:r w:rsidR="002A43BC" w:rsidRPr="00C67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оказании, обеспечивающим</w:t>
            </w:r>
            <w:r w:rsidRPr="00C67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оказание медицинской помощи) по диагностике и лечению</w:t>
            </w:r>
            <w:r w:rsidRPr="003B3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новой коронавирусной инфекции (COVID-19), медицинским работникам,</w:t>
            </w:r>
            <w:r w:rsidRPr="003B3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контактирующим с пациентами с установленным диагнозом новой</w:t>
            </w:r>
            <w:r w:rsidRPr="003B3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коронавирусной инфекции (COVID-19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771E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устанавливается за нормативную смену</w:t>
            </w:r>
          </w:p>
          <w:p w:rsidR="00771E84" w:rsidRDefault="00771E84" w:rsidP="003B3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B3F67" w:rsidRPr="00771E84" w:rsidRDefault="003B3F67" w:rsidP="003B3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E8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Выплачивается за счет средств Фонда социального страхования</w:t>
            </w:r>
            <w:r w:rsidR="00771E84" w:rsidRPr="00771E8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</w:tr>
    </w:tbl>
    <w:p w:rsidR="00D87C52" w:rsidRDefault="00D87C52" w:rsidP="00381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C4A" w:rsidRDefault="003B3F67" w:rsidP="00381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Размер специальной социальной выплаты, руб.</w:t>
      </w:r>
    </w:p>
    <w:tbl>
      <w:tblPr>
        <w:tblStyle w:val="a3"/>
        <w:tblW w:w="10209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618"/>
        <w:gridCol w:w="1843"/>
        <w:gridCol w:w="1812"/>
        <w:gridCol w:w="1567"/>
      </w:tblGrid>
      <w:tr w:rsidR="006F3A22" w:rsidRPr="006F3A22" w:rsidTr="00CB4873">
        <w:tc>
          <w:tcPr>
            <w:tcW w:w="1668" w:type="dxa"/>
          </w:tcPr>
          <w:p w:rsidR="003D1C4A" w:rsidRPr="00CB4873" w:rsidRDefault="006F3A22" w:rsidP="00381663">
            <w:pPr>
              <w:jc w:val="center"/>
              <w:rPr>
                <w:rFonts w:ascii="Times New Roman" w:hAnsi="Times New Roman" w:cs="Times New Roman"/>
              </w:rPr>
            </w:pPr>
            <w:r w:rsidRPr="00CB4873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1701" w:type="dxa"/>
          </w:tcPr>
          <w:p w:rsidR="003D1C4A" w:rsidRPr="00CB4873" w:rsidRDefault="006F3A22" w:rsidP="006F3A22">
            <w:pPr>
              <w:jc w:val="center"/>
              <w:rPr>
                <w:rFonts w:ascii="Times New Roman" w:hAnsi="Times New Roman" w:cs="Times New Roman"/>
              </w:rPr>
            </w:pPr>
            <w:r w:rsidRPr="00CB4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Оказывающие скорую медицинскую помощь</w:t>
            </w:r>
          </w:p>
        </w:tc>
        <w:tc>
          <w:tcPr>
            <w:tcW w:w="1618" w:type="dxa"/>
          </w:tcPr>
          <w:p w:rsidR="006F3A22" w:rsidRPr="00CB4873" w:rsidRDefault="006F3A22" w:rsidP="006F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Оказывающие </w:t>
            </w:r>
            <w:r w:rsidR="002A43BC" w:rsidRPr="00CB4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специализированную</w:t>
            </w:r>
            <w:r w:rsidRPr="00CB4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медицинскую помощь в стационарных</w:t>
            </w:r>
          </w:p>
          <w:p w:rsidR="003D1C4A" w:rsidRPr="00CB4873" w:rsidRDefault="006F3A22" w:rsidP="006F3A22">
            <w:pPr>
              <w:jc w:val="center"/>
              <w:rPr>
                <w:rFonts w:ascii="Times New Roman" w:hAnsi="Times New Roman" w:cs="Times New Roman"/>
              </w:rPr>
            </w:pPr>
            <w:r w:rsidRPr="00CB4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условиях</w:t>
            </w:r>
          </w:p>
        </w:tc>
        <w:tc>
          <w:tcPr>
            <w:tcW w:w="1843" w:type="dxa"/>
          </w:tcPr>
          <w:p w:rsidR="003D1C4A" w:rsidRPr="00CB4873" w:rsidRDefault="006F3A22" w:rsidP="003B3F67">
            <w:pPr>
              <w:jc w:val="center"/>
              <w:rPr>
                <w:rFonts w:ascii="Times New Roman" w:hAnsi="Times New Roman" w:cs="Times New Roman"/>
              </w:rPr>
            </w:pPr>
            <w:r w:rsidRPr="00CB4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Оказывающие первичную медико-санитарную помощь</w:t>
            </w:r>
            <w:r w:rsidR="003B3F67" w:rsidRPr="00CB4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B4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контактирующие с больными</w:t>
            </w:r>
          </w:p>
        </w:tc>
        <w:tc>
          <w:tcPr>
            <w:tcW w:w="1812" w:type="dxa"/>
          </w:tcPr>
          <w:p w:rsidR="003D1C4A" w:rsidRPr="00CB4873" w:rsidRDefault="006F3A22" w:rsidP="006F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 патологоанатомических бюро, подразделений</w:t>
            </w:r>
          </w:p>
        </w:tc>
        <w:tc>
          <w:tcPr>
            <w:tcW w:w="1567" w:type="dxa"/>
          </w:tcPr>
          <w:p w:rsidR="003D1C4A" w:rsidRPr="00CB4873" w:rsidRDefault="006F3A22" w:rsidP="003B3F67">
            <w:pPr>
              <w:jc w:val="center"/>
              <w:rPr>
                <w:rFonts w:ascii="Times New Roman" w:hAnsi="Times New Roman" w:cs="Times New Roman"/>
              </w:rPr>
            </w:pPr>
            <w:r w:rsidRPr="00CB4873">
              <w:rPr>
                <w:rFonts w:ascii="Times New Roman" w:hAnsi="Times New Roman" w:cs="Times New Roman"/>
              </w:rPr>
              <w:t xml:space="preserve">Члены летных экипажей санавиации, </w:t>
            </w:r>
            <w:r w:rsidR="003B3F67" w:rsidRPr="00CB4873">
              <w:rPr>
                <w:rFonts w:ascii="Times New Roman" w:hAnsi="Times New Roman" w:cs="Times New Roman"/>
              </w:rPr>
              <w:t>в</w:t>
            </w:r>
            <w:r w:rsidRPr="00CB4873">
              <w:rPr>
                <w:rFonts w:ascii="Times New Roman" w:hAnsi="Times New Roman" w:cs="Times New Roman"/>
              </w:rPr>
              <w:t>одители автомобилей СМП</w:t>
            </w:r>
          </w:p>
        </w:tc>
      </w:tr>
      <w:tr w:rsidR="006F3A22" w:rsidRPr="006F3A22" w:rsidTr="00CB4873">
        <w:tc>
          <w:tcPr>
            <w:tcW w:w="1668" w:type="dxa"/>
            <w:vAlign w:val="center"/>
          </w:tcPr>
          <w:p w:rsidR="006F3A22" w:rsidRPr="006F3A22" w:rsidRDefault="006F3A22" w:rsidP="003B3F67">
            <w:pPr>
              <w:jc w:val="center"/>
              <w:rPr>
                <w:rFonts w:ascii="Times New Roman" w:hAnsi="Times New Roman" w:cs="Times New Roman"/>
              </w:rPr>
            </w:pPr>
            <w:r w:rsidRPr="006F3A22">
              <w:rPr>
                <w:rFonts w:ascii="Times New Roman" w:hAnsi="Times New Roman" w:cs="Times New Roman"/>
              </w:rPr>
              <w:t>Врачи</w:t>
            </w:r>
          </w:p>
        </w:tc>
        <w:tc>
          <w:tcPr>
            <w:tcW w:w="1701" w:type="dxa"/>
            <w:vAlign w:val="center"/>
          </w:tcPr>
          <w:p w:rsidR="006F3A22" w:rsidRPr="006F3A22" w:rsidRDefault="006F3A22" w:rsidP="003B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1618" w:type="dxa"/>
            <w:vAlign w:val="center"/>
          </w:tcPr>
          <w:p w:rsidR="006F3A22" w:rsidRPr="006F3A22" w:rsidRDefault="006F3A22" w:rsidP="003B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3880</w:t>
            </w:r>
          </w:p>
        </w:tc>
        <w:tc>
          <w:tcPr>
            <w:tcW w:w="1843" w:type="dxa"/>
            <w:vAlign w:val="center"/>
          </w:tcPr>
          <w:p w:rsidR="006F3A22" w:rsidRPr="006F3A22" w:rsidRDefault="006F3A22" w:rsidP="003B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1812" w:type="dxa"/>
            <w:vAlign w:val="center"/>
          </w:tcPr>
          <w:p w:rsidR="006F3A22" w:rsidRPr="006F3A22" w:rsidRDefault="006F3A22" w:rsidP="003B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3880</w:t>
            </w:r>
          </w:p>
        </w:tc>
        <w:tc>
          <w:tcPr>
            <w:tcW w:w="1567" w:type="dxa"/>
            <w:vMerge w:val="restart"/>
          </w:tcPr>
          <w:p w:rsidR="006F3A22" w:rsidRDefault="006F3A22" w:rsidP="003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2" w:rsidRDefault="006F3A22" w:rsidP="003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2" w:rsidRDefault="006F3A22" w:rsidP="003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2" w:rsidRDefault="006F3A22" w:rsidP="003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2" w:rsidRPr="006F3A22" w:rsidRDefault="006F3A22" w:rsidP="003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</w:tr>
      <w:tr w:rsidR="006F3A22" w:rsidRPr="006F3A22" w:rsidTr="00CB4873">
        <w:tc>
          <w:tcPr>
            <w:tcW w:w="1668" w:type="dxa"/>
            <w:vAlign w:val="center"/>
          </w:tcPr>
          <w:p w:rsidR="006F3A22" w:rsidRPr="006F3A22" w:rsidRDefault="006F3A22" w:rsidP="003B3F67">
            <w:pPr>
              <w:jc w:val="center"/>
              <w:rPr>
                <w:rFonts w:ascii="Times New Roman" w:hAnsi="Times New Roman" w:cs="Times New Roman"/>
              </w:rPr>
            </w:pPr>
            <w:r w:rsidRPr="006F3A22"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1701" w:type="dxa"/>
            <w:vAlign w:val="center"/>
          </w:tcPr>
          <w:p w:rsidR="006F3A22" w:rsidRPr="006F3A22" w:rsidRDefault="006F3A22" w:rsidP="003B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618" w:type="dxa"/>
            <w:vAlign w:val="center"/>
          </w:tcPr>
          <w:p w:rsidR="006F3A22" w:rsidRPr="006F3A22" w:rsidRDefault="006F3A22" w:rsidP="003B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1843" w:type="dxa"/>
            <w:vAlign w:val="center"/>
          </w:tcPr>
          <w:p w:rsidR="006F3A22" w:rsidRPr="006F3A22" w:rsidRDefault="006F3A22" w:rsidP="003B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812" w:type="dxa"/>
            <w:vAlign w:val="center"/>
          </w:tcPr>
          <w:p w:rsidR="006F3A22" w:rsidRPr="006F3A22" w:rsidRDefault="006F3A22" w:rsidP="003B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1567" w:type="dxa"/>
            <w:vMerge/>
          </w:tcPr>
          <w:p w:rsidR="006F3A22" w:rsidRPr="006F3A22" w:rsidRDefault="006F3A22" w:rsidP="003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A22" w:rsidRPr="006F3A22" w:rsidTr="00CB4873">
        <w:tc>
          <w:tcPr>
            <w:tcW w:w="1668" w:type="dxa"/>
            <w:vAlign w:val="center"/>
          </w:tcPr>
          <w:p w:rsidR="006F3A22" w:rsidRPr="006F3A22" w:rsidRDefault="006F3A22" w:rsidP="003B3F67">
            <w:pPr>
              <w:jc w:val="center"/>
              <w:rPr>
                <w:rFonts w:ascii="Times New Roman" w:hAnsi="Times New Roman" w:cs="Times New Roman"/>
              </w:rPr>
            </w:pPr>
            <w:r w:rsidRPr="006F3A22">
              <w:rPr>
                <w:rFonts w:ascii="Times New Roman" w:hAnsi="Times New Roman" w:cs="Times New Roman"/>
              </w:rPr>
              <w:t>Средний медперсонал по приему вызовов СМП</w:t>
            </w:r>
          </w:p>
        </w:tc>
        <w:tc>
          <w:tcPr>
            <w:tcW w:w="1701" w:type="dxa"/>
            <w:vAlign w:val="center"/>
          </w:tcPr>
          <w:p w:rsidR="006F3A22" w:rsidRPr="006F3A22" w:rsidRDefault="006F3A22" w:rsidP="003B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18" w:type="dxa"/>
            <w:vAlign w:val="center"/>
          </w:tcPr>
          <w:p w:rsidR="006F3A22" w:rsidRPr="006F3A22" w:rsidRDefault="003B3F67" w:rsidP="003B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6F3A22" w:rsidRPr="006F3A22" w:rsidRDefault="003B3F67" w:rsidP="003B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vAlign w:val="center"/>
          </w:tcPr>
          <w:p w:rsidR="006F3A22" w:rsidRPr="006F3A22" w:rsidRDefault="003B3F67" w:rsidP="003B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vMerge/>
          </w:tcPr>
          <w:p w:rsidR="006F3A22" w:rsidRPr="006F3A22" w:rsidRDefault="006F3A22" w:rsidP="003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A22" w:rsidRPr="006F3A22" w:rsidTr="00CB4873">
        <w:tc>
          <w:tcPr>
            <w:tcW w:w="1668" w:type="dxa"/>
            <w:vAlign w:val="center"/>
          </w:tcPr>
          <w:p w:rsidR="006F3A22" w:rsidRPr="006F3A22" w:rsidRDefault="006F3A22" w:rsidP="003B3F67">
            <w:pPr>
              <w:jc w:val="center"/>
              <w:rPr>
                <w:rFonts w:ascii="Times New Roman" w:hAnsi="Times New Roman" w:cs="Times New Roman"/>
              </w:rPr>
            </w:pPr>
            <w:r w:rsidRPr="006F3A22"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1701" w:type="dxa"/>
            <w:vAlign w:val="center"/>
          </w:tcPr>
          <w:p w:rsidR="006F3A22" w:rsidRPr="006F3A22" w:rsidRDefault="006F3A22" w:rsidP="003B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618" w:type="dxa"/>
            <w:vAlign w:val="center"/>
          </w:tcPr>
          <w:p w:rsidR="006F3A22" w:rsidRPr="006F3A22" w:rsidRDefault="006F3A22" w:rsidP="003B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843" w:type="dxa"/>
            <w:vAlign w:val="center"/>
          </w:tcPr>
          <w:p w:rsidR="006F3A22" w:rsidRPr="006F3A22" w:rsidRDefault="006F3A22" w:rsidP="0038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12" w:type="dxa"/>
            <w:vAlign w:val="center"/>
          </w:tcPr>
          <w:p w:rsidR="006F3A22" w:rsidRPr="006F3A22" w:rsidRDefault="006F3A22" w:rsidP="0038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567" w:type="dxa"/>
            <w:vMerge/>
          </w:tcPr>
          <w:p w:rsidR="006F3A22" w:rsidRPr="006F3A22" w:rsidRDefault="006F3A22" w:rsidP="0038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C4A" w:rsidRPr="006F3A22" w:rsidRDefault="003D1C4A" w:rsidP="003816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C4A" w:rsidRDefault="003B3F67" w:rsidP="00381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социальную выплату начисляется уральский коэффициент!</w:t>
      </w:r>
    </w:p>
    <w:p w:rsidR="00771E84" w:rsidRPr="00CB4873" w:rsidRDefault="003B3F67" w:rsidP="00CB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FFFFF"/>
        </w:rPr>
      </w:pPr>
      <w:r w:rsidRPr="00CB487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Специальные социальные выплаты устанавливаются за нормативную смену,</w:t>
      </w:r>
      <w:r w:rsidR="00771E84" w:rsidRPr="00CB487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CB487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определяемую как </w:t>
      </w:r>
      <w:r w:rsidR="00771E84" w:rsidRPr="00CB487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1/5</w:t>
      </w:r>
      <w:r w:rsidRPr="00CB487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продолжительности рабочего </w:t>
      </w:r>
      <w:r w:rsidR="00771E84" w:rsidRPr="00CB487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времени в неделю, </w:t>
      </w:r>
      <w:r w:rsidRPr="00CB487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установленной для соответствующей категории работников в организации в соответствии с</w:t>
      </w:r>
      <w:r w:rsidR="00771E84" w:rsidRPr="00CB487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 ст. </w:t>
      </w:r>
      <w:r w:rsidR="0035796F" w:rsidRPr="00CB487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ст. 91, </w:t>
      </w:r>
      <w:r w:rsidR="00771E84" w:rsidRPr="00CB487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350 ТК РФ, </w:t>
      </w:r>
      <w:r w:rsidR="00771E84" w:rsidRPr="00CB4873"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FFFFF"/>
        </w:rPr>
        <w:t>Постановлением Правительства РФ от 14 февраля 2003 г. N 101 "О продолжительности рабочего времени медицинских работников в зависимости от занимаемой ими должности и (или) специальности" (с изменениями и дополнениями).</w:t>
      </w:r>
    </w:p>
    <w:p w:rsidR="003862FB" w:rsidRPr="00CB4873" w:rsidRDefault="003862FB" w:rsidP="00CB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3862FB" w:rsidTr="003862FB">
        <w:tc>
          <w:tcPr>
            <w:tcW w:w="10138" w:type="dxa"/>
          </w:tcPr>
          <w:p w:rsidR="003862FB" w:rsidRDefault="003862FB" w:rsidP="00386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62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C67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ормативн</w:t>
            </w:r>
            <w:r w:rsidRPr="003862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ая</w:t>
            </w:r>
            <w:r w:rsidRPr="00C67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смен</w:t>
            </w:r>
            <w:r w:rsidRPr="003862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 </w:t>
            </w:r>
            <w:r w:rsidRPr="00C67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определяе</w:t>
            </w:r>
            <w:r w:rsidRPr="003862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тся</w:t>
            </w:r>
            <w:r w:rsidRPr="00C67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как </w:t>
            </w:r>
            <w:r w:rsidRPr="003862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1/5</w:t>
            </w:r>
            <w:r w:rsidRPr="00C67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продолжительности </w:t>
            </w:r>
          </w:p>
          <w:p w:rsidR="003862FB" w:rsidRPr="003862FB" w:rsidRDefault="003862FB" w:rsidP="00386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рабочего</w:t>
            </w:r>
            <w:r w:rsidRPr="003862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времени в неделю</w:t>
            </w:r>
          </w:p>
        </w:tc>
      </w:tr>
    </w:tbl>
    <w:p w:rsidR="003B3F67" w:rsidRPr="00771E84" w:rsidRDefault="003862FB" w:rsidP="00386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2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0050" cy="276225"/>
            <wp:effectExtent l="19050" t="0" r="0" b="0"/>
            <wp:docPr id="9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4632" cy="978408"/>
                      <a:chOff x="3059832" y="1484784"/>
                      <a:chExt cx="484632" cy="978408"/>
                    </a:xfrm>
                  </a:grpSpPr>
                  <a:sp>
                    <a:nvSpPr>
                      <a:cNvPr id="176" name="Стрелка вниз 175"/>
                      <a:cNvSpPr/>
                    </a:nvSpPr>
                    <a:spPr>
                      <a:xfrm>
                        <a:off x="3059832" y="1484784"/>
                        <a:ext cx="484632" cy="978408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3862FB" w:rsidTr="003862FB">
        <w:tc>
          <w:tcPr>
            <w:tcW w:w="10138" w:type="dxa"/>
          </w:tcPr>
          <w:p w:rsidR="003862FB" w:rsidRPr="003862FB" w:rsidRDefault="003862FB" w:rsidP="00386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2FB">
              <w:rPr>
                <w:rFonts w:ascii="Times New Roman" w:hAnsi="Times New Roman" w:cs="Times New Roman"/>
                <w:b/>
                <w:sz w:val="28"/>
                <w:szCs w:val="28"/>
              </w:rPr>
              <w:t>39 часов (нормативная неделя) / 5 дней (рабочие дни) = 7,8 часов</w:t>
            </w:r>
          </w:p>
        </w:tc>
      </w:tr>
    </w:tbl>
    <w:p w:rsidR="003D1C4A" w:rsidRDefault="00EF3B50" w:rsidP="00EF3B50">
      <w:pPr>
        <w:tabs>
          <w:tab w:val="left" w:pos="4536"/>
          <w:tab w:val="left" w:pos="4678"/>
        </w:tabs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  <w:r w:rsidRPr="00EF3B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0050" cy="276225"/>
            <wp:effectExtent l="19050" t="0" r="0" b="0"/>
            <wp:docPr id="10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4632" cy="978408"/>
                      <a:chOff x="3059832" y="1484784"/>
                      <a:chExt cx="484632" cy="978408"/>
                    </a:xfrm>
                  </a:grpSpPr>
                  <a:sp>
                    <a:nvSpPr>
                      <a:cNvPr id="176" name="Стрелка вниз 175"/>
                      <a:cNvSpPr/>
                    </a:nvSpPr>
                    <a:spPr>
                      <a:xfrm>
                        <a:off x="3059832" y="1484784"/>
                        <a:ext cx="484632" cy="978408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EF3B50" w:rsidTr="00EF3B50">
        <w:tc>
          <w:tcPr>
            <w:tcW w:w="10138" w:type="dxa"/>
          </w:tcPr>
          <w:p w:rsidR="00EF3B50" w:rsidRDefault="00EF3B50" w:rsidP="00EF3B50">
            <w:pPr>
              <w:tabs>
                <w:tab w:val="left" w:pos="4536"/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отработанных часов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Covid</w:t>
            </w:r>
            <w:r w:rsidRPr="00EF3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EF3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больными / 7,8 ч</w:t>
            </w:r>
          </w:p>
          <w:p w:rsidR="00814EDA" w:rsidRPr="00EF3B50" w:rsidRDefault="00814EDA" w:rsidP="00EF3B50">
            <w:pPr>
              <w:tabs>
                <w:tab w:val="left" w:pos="4536"/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3B50" w:rsidRDefault="00EF3B50" w:rsidP="00EF3B50">
      <w:pPr>
        <w:tabs>
          <w:tab w:val="left" w:pos="4536"/>
          <w:tab w:val="left" w:pos="4678"/>
        </w:tabs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  <w:r w:rsidRPr="00EF3B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0050" cy="276225"/>
            <wp:effectExtent l="19050" t="0" r="0" b="0"/>
            <wp:docPr id="11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4632" cy="978408"/>
                      <a:chOff x="3059832" y="1484784"/>
                      <a:chExt cx="484632" cy="978408"/>
                    </a:xfrm>
                  </a:grpSpPr>
                  <a:sp>
                    <a:nvSpPr>
                      <a:cNvPr id="176" name="Стрелка вниз 175"/>
                      <a:cNvSpPr/>
                    </a:nvSpPr>
                    <a:spPr>
                      <a:xfrm>
                        <a:off x="3059832" y="1484784"/>
                        <a:ext cx="484632" cy="978408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503"/>
        <w:gridCol w:w="1134"/>
        <w:gridCol w:w="4536"/>
      </w:tblGrid>
      <w:tr w:rsidR="00417004" w:rsidTr="00CB4873">
        <w:tc>
          <w:tcPr>
            <w:tcW w:w="4503" w:type="dxa"/>
          </w:tcPr>
          <w:p w:rsidR="00417004" w:rsidRDefault="00417004" w:rsidP="00EF3B50">
            <w:pPr>
              <w:tabs>
                <w:tab w:val="left" w:pos="4536"/>
                <w:tab w:val="left" w:pos="467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отработанных смен в месяц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Covid</w:t>
            </w:r>
            <w:r w:rsidRPr="00EF3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EF3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больными</w:t>
            </w:r>
          </w:p>
        </w:tc>
        <w:tc>
          <w:tcPr>
            <w:tcW w:w="1134" w:type="dxa"/>
            <w:vAlign w:val="center"/>
          </w:tcPr>
          <w:p w:rsidR="00417004" w:rsidRPr="00417004" w:rsidRDefault="00CB4873" w:rsidP="00417004">
            <w:pPr>
              <w:tabs>
                <w:tab w:val="left" w:pos="4536"/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*</w:t>
            </w:r>
          </w:p>
        </w:tc>
        <w:tc>
          <w:tcPr>
            <w:tcW w:w="4536" w:type="dxa"/>
          </w:tcPr>
          <w:p w:rsidR="00417004" w:rsidRDefault="00814EDA" w:rsidP="00EF3B50">
            <w:pPr>
              <w:tabs>
                <w:tab w:val="left" w:pos="4536"/>
                <w:tab w:val="left" w:pos="467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нормативной смены в зависимости от вида медицинской помощи и категории работников</w:t>
            </w:r>
          </w:p>
        </w:tc>
      </w:tr>
    </w:tbl>
    <w:p w:rsidR="00417004" w:rsidRDefault="00417004" w:rsidP="00EF3B50">
      <w:pPr>
        <w:tabs>
          <w:tab w:val="left" w:pos="4536"/>
          <w:tab w:val="left" w:pos="4678"/>
        </w:tabs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</w:p>
    <w:p w:rsidR="00D87C52" w:rsidRDefault="00D87C52" w:rsidP="00D87C52">
      <w:pPr>
        <w:tabs>
          <w:tab w:val="left" w:pos="4536"/>
          <w:tab w:val="left" w:pos="4678"/>
        </w:tabs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</w:p>
    <w:sectPr w:rsidR="00D87C52" w:rsidSect="00D87C52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3FD"/>
    <w:rsid w:val="000E7118"/>
    <w:rsid w:val="00150E23"/>
    <w:rsid w:val="001C5D43"/>
    <w:rsid w:val="00254915"/>
    <w:rsid w:val="002A43BC"/>
    <w:rsid w:val="0035796F"/>
    <w:rsid w:val="0036511F"/>
    <w:rsid w:val="00381663"/>
    <w:rsid w:val="003862FB"/>
    <w:rsid w:val="003B3F67"/>
    <w:rsid w:val="003D1C4A"/>
    <w:rsid w:val="00417004"/>
    <w:rsid w:val="006F3A22"/>
    <w:rsid w:val="00771E84"/>
    <w:rsid w:val="00814EDA"/>
    <w:rsid w:val="00B003FD"/>
    <w:rsid w:val="00B25070"/>
    <w:rsid w:val="00CB4873"/>
    <w:rsid w:val="00CD73D5"/>
    <w:rsid w:val="00D87C52"/>
    <w:rsid w:val="00E6374D"/>
    <w:rsid w:val="00EF3B50"/>
    <w:rsid w:val="00F3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723629-A086-4D7D-99A9-B3E1F7E9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0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6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25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Пользователь Windows</cp:lastModifiedBy>
  <cp:revision>5</cp:revision>
  <dcterms:created xsi:type="dcterms:W3CDTF">2020-11-10T10:55:00Z</dcterms:created>
  <dcterms:modified xsi:type="dcterms:W3CDTF">2020-12-03T04:08:00Z</dcterms:modified>
</cp:coreProperties>
</file>