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B" w:rsidRPr="00526E59" w:rsidRDefault="005F32D2" w:rsidP="006C6CDB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0;width:411pt;height:7.2pt;z-index:25165568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6C6CDB" w:rsidRPr="00526E59" w:rsidRDefault="005F32D2" w:rsidP="006C6CDB">
      <w:pPr>
        <w:rPr>
          <w:sz w:val="26"/>
        </w:rPr>
      </w:pPr>
      <w:r w:rsidRPr="005F32D2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5670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6C6CDB" w:rsidRPr="00526E59" w:rsidRDefault="005F32D2" w:rsidP="006C6CDB">
      <w:pPr>
        <w:rPr>
          <w:sz w:val="26"/>
        </w:rPr>
      </w:pPr>
      <w:r w:rsidRPr="005F32D2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57728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6C6CDB" w:rsidRPr="00526E59" w:rsidRDefault="005F32D2" w:rsidP="006C6CDB">
      <w:pPr>
        <w:rPr>
          <w:sz w:val="26"/>
        </w:rPr>
      </w:pPr>
      <w:r w:rsidRPr="005F32D2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5977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6C6CDB" w:rsidRPr="00526E59" w:rsidRDefault="006C6CDB" w:rsidP="006C6CDB">
      <w:pPr>
        <w:rPr>
          <w:sz w:val="26"/>
        </w:rPr>
      </w:pPr>
    </w:p>
    <w:p w:rsidR="006C6CDB" w:rsidRDefault="006C6CDB" w:rsidP="006C6CDB">
      <w:pPr>
        <w:spacing w:line="36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273ABA">
        <w:rPr>
          <w:b/>
          <w:sz w:val="28"/>
          <w:szCs w:val="28"/>
        </w:rPr>
        <w:t>2</w:t>
      </w:r>
      <w:r w:rsidR="003228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228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</w:t>
      </w:r>
      <w:r w:rsidRPr="00C53F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90D61">
        <w:rPr>
          <w:b/>
          <w:sz w:val="28"/>
          <w:szCs w:val="28"/>
        </w:rPr>
        <w:t>7</w:t>
      </w:r>
      <w:r w:rsidRPr="00C53FE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A08A5">
        <w:rPr>
          <w:b/>
          <w:sz w:val="28"/>
          <w:szCs w:val="28"/>
        </w:rPr>
        <w:tab/>
      </w:r>
      <w:r w:rsidR="004A08A5">
        <w:rPr>
          <w:b/>
          <w:sz w:val="28"/>
          <w:szCs w:val="28"/>
        </w:rPr>
        <w:tab/>
        <w:t xml:space="preserve"> </w:t>
      </w:r>
      <w:r w:rsidRPr="00C53FEC">
        <w:rPr>
          <w:b/>
          <w:sz w:val="28"/>
          <w:szCs w:val="28"/>
        </w:rPr>
        <w:t xml:space="preserve">№ </w:t>
      </w:r>
      <w:r w:rsidR="00490D61">
        <w:rPr>
          <w:b/>
          <w:sz w:val="28"/>
          <w:szCs w:val="28"/>
        </w:rPr>
        <w:t>1</w:t>
      </w:r>
      <w:r w:rsidR="00322899">
        <w:rPr>
          <w:b/>
          <w:sz w:val="28"/>
          <w:szCs w:val="28"/>
        </w:rPr>
        <w:t>4</w:t>
      </w:r>
      <w:r w:rsidRPr="00C53FEC">
        <w:rPr>
          <w:b/>
          <w:sz w:val="28"/>
          <w:szCs w:val="28"/>
        </w:rPr>
        <w:t xml:space="preserve"> – </w:t>
      </w:r>
      <w:r w:rsidR="0013203D">
        <w:rPr>
          <w:b/>
          <w:sz w:val="28"/>
          <w:szCs w:val="28"/>
        </w:rPr>
        <w:t>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</w:tblGrid>
      <w:tr w:rsidR="006C6CDB" w:rsidRPr="00322899" w:rsidTr="00D45F56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C6CDB" w:rsidRPr="00322899" w:rsidRDefault="00322899" w:rsidP="0013203D">
            <w:pPr>
              <w:pStyle w:val="a3"/>
              <w:spacing w:before="120"/>
              <w:rPr>
                <w:b/>
                <w:sz w:val="26"/>
                <w:szCs w:val="26"/>
              </w:rPr>
            </w:pPr>
            <w:r w:rsidRPr="00322899">
              <w:rPr>
                <w:b/>
                <w:sz w:val="26"/>
                <w:szCs w:val="26"/>
              </w:rPr>
              <w:t xml:space="preserve">О ходе </w:t>
            </w:r>
            <w:proofErr w:type="gramStart"/>
            <w:r w:rsidRPr="00322899">
              <w:rPr>
                <w:b/>
                <w:sz w:val="26"/>
                <w:szCs w:val="26"/>
              </w:rPr>
              <w:t>реализации основных направлений Программы поэтапного совершенствования системы оплаты труда работников</w:t>
            </w:r>
            <w:proofErr w:type="gramEnd"/>
            <w:r w:rsidRPr="00322899">
              <w:rPr>
                <w:b/>
                <w:sz w:val="26"/>
                <w:szCs w:val="26"/>
              </w:rPr>
              <w:t xml:space="preserve"> государственных (муниципальных) учреждений на 2013-2018 годы и «Дорожной карты», в части повышения уровня оплаты труда работников учреждений здравоохранения Челябинской области за </w:t>
            </w:r>
            <w:r w:rsidR="0013203D">
              <w:rPr>
                <w:b/>
                <w:sz w:val="26"/>
                <w:szCs w:val="26"/>
              </w:rPr>
              <w:t>8</w:t>
            </w:r>
            <w:r w:rsidRPr="00322899">
              <w:rPr>
                <w:b/>
                <w:sz w:val="26"/>
                <w:szCs w:val="26"/>
              </w:rPr>
              <w:t xml:space="preserve"> месяцев 2017 года</w:t>
            </w:r>
          </w:p>
        </w:tc>
      </w:tr>
    </w:tbl>
    <w:p w:rsidR="006C6CDB" w:rsidRPr="00CB763A" w:rsidRDefault="006C6CDB" w:rsidP="006C6CDB">
      <w:pPr>
        <w:spacing w:before="360" w:line="360" w:lineRule="auto"/>
        <w:jc w:val="both"/>
      </w:pPr>
      <w:r w:rsidRPr="00CB763A">
        <w:rPr>
          <w:rFonts w:ascii="Verdana" w:hAnsi="Verdana"/>
        </w:rPr>
        <w:tab/>
      </w:r>
      <w:r w:rsidRPr="00C31334">
        <w:t xml:space="preserve">Заслушав и обсудив информацию </w:t>
      </w:r>
      <w:r w:rsidR="006B753E" w:rsidRPr="006B753E">
        <w:rPr>
          <w:szCs w:val="26"/>
        </w:rPr>
        <w:t xml:space="preserve">о </w:t>
      </w:r>
      <w:r w:rsidR="00FE6F8C" w:rsidRPr="00623A12">
        <w:t xml:space="preserve">ходе реализации основных направлений Программы поэтапного совершенствования системы оплаты труда работников государственных (муниципальных) учреждений на 2013-2018 годы  и «Дорожной карты», в части повышения уровня оплаты труда работников учреждений здравоохранения Челябинской области за </w:t>
      </w:r>
      <w:r w:rsidR="00FE6F8C">
        <w:t>8</w:t>
      </w:r>
      <w:r w:rsidR="00FE6F8C" w:rsidRPr="00623A12">
        <w:t xml:space="preserve"> месяцев 2017 года</w:t>
      </w:r>
      <w:r w:rsidRPr="00CB763A">
        <w:t>,</w:t>
      </w:r>
      <w:r>
        <w:rPr>
          <w:rFonts w:ascii="Verdana" w:hAnsi="Verdana"/>
        </w:rPr>
        <w:t xml:space="preserve"> </w:t>
      </w:r>
      <w:r w:rsidRPr="00CB763A">
        <w:rPr>
          <w:b/>
        </w:rPr>
        <w:t xml:space="preserve">Президиум </w:t>
      </w:r>
      <w:r w:rsidR="007F6A7A">
        <w:rPr>
          <w:b/>
        </w:rPr>
        <w:t>К</w:t>
      </w:r>
      <w:r w:rsidRPr="00CB763A">
        <w:rPr>
          <w:b/>
        </w:rPr>
        <w:t>омитета Челябинской областной организации Профсоюза работников здравоохранения Российской Федерации</w:t>
      </w:r>
      <w:r w:rsidRPr="00CB763A">
        <w:t xml:space="preserve"> </w:t>
      </w:r>
    </w:p>
    <w:p w:rsidR="006C6CDB" w:rsidRPr="00C53FEC" w:rsidRDefault="006C6CDB" w:rsidP="006C6CDB">
      <w:pPr>
        <w:spacing w:before="120" w:after="120" w:line="360" w:lineRule="auto"/>
        <w:jc w:val="center"/>
        <w:rPr>
          <w:b/>
        </w:rPr>
      </w:pPr>
      <w:r w:rsidRPr="00C53FEC">
        <w:rPr>
          <w:b/>
        </w:rPr>
        <w:t>П О С Т А Н О В Л Я Е Т :</w:t>
      </w:r>
    </w:p>
    <w:p w:rsidR="006C6CDB" w:rsidRPr="00263780" w:rsidRDefault="006C6CDB" w:rsidP="00AA4D9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C31334">
        <w:t xml:space="preserve">Информацию </w:t>
      </w:r>
      <w:r w:rsidRPr="007F6A7A">
        <w:t>«</w:t>
      </w:r>
      <w:r w:rsidR="006B753E" w:rsidRPr="006B753E">
        <w:rPr>
          <w:szCs w:val="26"/>
        </w:rPr>
        <w:t xml:space="preserve">О </w:t>
      </w:r>
      <w:r w:rsidR="00FE6F8C" w:rsidRPr="00623A12">
        <w:t xml:space="preserve">ходе </w:t>
      </w:r>
      <w:proofErr w:type="gramStart"/>
      <w:r w:rsidR="00FE6F8C" w:rsidRPr="00623A12">
        <w:t>реализации основных направлений Программы поэтапного совершенствования системы оплаты труда работников</w:t>
      </w:r>
      <w:proofErr w:type="gramEnd"/>
      <w:r w:rsidR="00FE6F8C" w:rsidRPr="00623A12">
        <w:t xml:space="preserve"> государственных (муниципальных) учреждений на 2013-2018 годы  и «Дорожной карты», в части повышения уровня оплаты труда работников учреждений здравоохранения Челябинской области за </w:t>
      </w:r>
      <w:r w:rsidR="00FE6F8C">
        <w:t>8</w:t>
      </w:r>
      <w:r w:rsidR="00FE6F8C" w:rsidRPr="00623A12">
        <w:t xml:space="preserve"> месяцев 2017 года</w:t>
      </w:r>
      <w:r w:rsidRPr="007F6A7A">
        <w:t>»</w:t>
      </w:r>
      <w:r w:rsidRPr="00C31334">
        <w:t xml:space="preserve"> принять к сведению (Приложение </w:t>
      </w:r>
      <w:r w:rsidR="00FC5BCA">
        <w:t>№</w:t>
      </w:r>
      <w:r w:rsidRPr="00C31334">
        <w:t xml:space="preserve"> 1)</w:t>
      </w:r>
      <w:r w:rsidR="00263780">
        <w:t>.</w:t>
      </w:r>
    </w:p>
    <w:p w:rsidR="00FE6F8C" w:rsidRPr="00FE6F8C" w:rsidRDefault="00FE6F8C" w:rsidP="00FE6F8C"/>
    <w:p w:rsidR="00FE6F8C" w:rsidRPr="00FE6F8C" w:rsidRDefault="00FE6F8C" w:rsidP="00FE6F8C"/>
    <w:p w:rsidR="006C6CDB" w:rsidRPr="00E96863" w:rsidRDefault="006C6CDB" w:rsidP="006C6CDB">
      <w:pPr>
        <w:tabs>
          <w:tab w:val="left" w:pos="2340"/>
        </w:tabs>
      </w:pPr>
    </w:p>
    <w:p w:rsidR="006C6CDB" w:rsidRPr="00C53FEC" w:rsidRDefault="006C6CDB" w:rsidP="006C6CDB">
      <w:pPr>
        <w:pStyle w:val="1"/>
        <w:spacing w:line="360" w:lineRule="auto"/>
        <w:jc w:val="both"/>
        <w:rPr>
          <w:sz w:val="24"/>
        </w:rPr>
      </w:pPr>
      <w:r w:rsidRPr="00C53FEC">
        <w:rPr>
          <w:sz w:val="24"/>
        </w:rPr>
        <w:t xml:space="preserve">Председатель областной организации </w:t>
      </w:r>
    </w:p>
    <w:p w:rsidR="006C6CDB" w:rsidRDefault="006C6CDB" w:rsidP="006C6CDB">
      <w:pPr>
        <w:spacing w:line="360" w:lineRule="auto"/>
        <w:jc w:val="both"/>
      </w:pPr>
      <w:r w:rsidRPr="00C53FEC">
        <w:t xml:space="preserve">Профсоюза работников здравоохранения </w:t>
      </w:r>
      <w:r w:rsidRPr="00C53FEC">
        <w:tab/>
      </w:r>
      <w:r w:rsidRPr="00C53FEC">
        <w:tab/>
        <w:t xml:space="preserve">     </w:t>
      </w:r>
      <w:r>
        <w:tab/>
        <w:t xml:space="preserve">       </w:t>
      </w:r>
      <w:r w:rsidR="00E21211">
        <w:tab/>
      </w:r>
      <w:r w:rsidR="00E21211">
        <w:tab/>
        <w:t xml:space="preserve">        </w:t>
      </w:r>
      <w:r w:rsidRPr="00C53FEC">
        <w:t>Н.П. Ковальчук</w:t>
      </w: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BB55D5" w:rsidRDefault="00BB55D5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263780" w:rsidRDefault="00263780" w:rsidP="006C6CDB">
      <w:pPr>
        <w:jc w:val="right"/>
        <w:rPr>
          <w:sz w:val="20"/>
          <w:szCs w:val="20"/>
        </w:rPr>
      </w:pPr>
    </w:p>
    <w:p w:rsidR="00263780" w:rsidRDefault="00263780" w:rsidP="006C6CDB">
      <w:pPr>
        <w:jc w:val="right"/>
        <w:rPr>
          <w:sz w:val="20"/>
          <w:szCs w:val="20"/>
        </w:rPr>
      </w:pPr>
    </w:p>
    <w:p w:rsidR="00263780" w:rsidRDefault="00263780" w:rsidP="006C6CDB">
      <w:pPr>
        <w:jc w:val="right"/>
        <w:rPr>
          <w:sz w:val="20"/>
          <w:szCs w:val="20"/>
        </w:rPr>
      </w:pPr>
    </w:p>
    <w:p w:rsidR="00263780" w:rsidRDefault="00263780" w:rsidP="006C6CDB">
      <w:pPr>
        <w:jc w:val="right"/>
        <w:rPr>
          <w:sz w:val="20"/>
          <w:szCs w:val="20"/>
        </w:rPr>
      </w:pPr>
    </w:p>
    <w:p w:rsidR="00263780" w:rsidRDefault="00263780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B718F3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</w:t>
      </w:r>
      <w:r w:rsidRPr="0051507A">
        <w:rPr>
          <w:sz w:val="20"/>
          <w:szCs w:val="28"/>
        </w:rPr>
        <w:t xml:space="preserve">риложение №1 </w:t>
      </w:r>
    </w:p>
    <w:p w:rsidR="001A7130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t>к П</w:t>
      </w:r>
      <w:r w:rsidRPr="0051507A">
        <w:rPr>
          <w:sz w:val="20"/>
          <w:szCs w:val="28"/>
        </w:rPr>
        <w:t xml:space="preserve">остановлению Президиума </w:t>
      </w:r>
      <w:r>
        <w:rPr>
          <w:sz w:val="20"/>
          <w:szCs w:val="28"/>
        </w:rPr>
        <w:t xml:space="preserve"> </w:t>
      </w:r>
    </w:p>
    <w:p w:rsidR="00B718F3" w:rsidRPr="0051507A" w:rsidRDefault="00FE6F8C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t>Комитета от 26</w:t>
      </w:r>
      <w:r w:rsidR="00B718F3" w:rsidRPr="0051507A">
        <w:rPr>
          <w:sz w:val="20"/>
          <w:szCs w:val="28"/>
        </w:rPr>
        <w:t>.</w:t>
      </w:r>
      <w:r>
        <w:rPr>
          <w:sz w:val="20"/>
          <w:szCs w:val="28"/>
        </w:rPr>
        <w:t>1</w:t>
      </w:r>
      <w:r w:rsidR="00B718F3">
        <w:rPr>
          <w:sz w:val="20"/>
          <w:szCs w:val="28"/>
        </w:rPr>
        <w:t>0</w:t>
      </w:r>
      <w:r w:rsidR="00B718F3" w:rsidRPr="0051507A">
        <w:rPr>
          <w:sz w:val="20"/>
          <w:szCs w:val="28"/>
        </w:rPr>
        <w:t>.201</w:t>
      </w:r>
      <w:r w:rsidR="00762961">
        <w:rPr>
          <w:sz w:val="20"/>
          <w:szCs w:val="28"/>
        </w:rPr>
        <w:t>7</w:t>
      </w:r>
      <w:r w:rsidR="00B718F3" w:rsidRPr="0051507A">
        <w:rPr>
          <w:sz w:val="20"/>
          <w:szCs w:val="28"/>
        </w:rPr>
        <w:t xml:space="preserve">г. № </w:t>
      </w:r>
      <w:r w:rsidR="00762961">
        <w:rPr>
          <w:sz w:val="20"/>
          <w:szCs w:val="28"/>
        </w:rPr>
        <w:t>1</w:t>
      </w:r>
      <w:r>
        <w:rPr>
          <w:sz w:val="20"/>
          <w:szCs w:val="28"/>
        </w:rPr>
        <w:t>4</w:t>
      </w:r>
      <w:r w:rsidR="00B718F3" w:rsidRPr="0051507A">
        <w:rPr>
          <w:sz w:val="20"/>
          <w:szCs w:val="28"/>
        </w:rPr>
        <w:t>–</w:t>
      </w:r>
      <w:r w:rsidR="00A44AC2">
        <w:rPr>
          <w:sz w:val="20"/>
          <w:szCs w:val="28"/>
        </w:rPr>
        <w:t>65</w:t>
      </w:r>
    </w:p>
    <w:p w:rsidR="00B718F3" w:rsidRDefault="00B718F3" w:rsidP="00B718F3">
      <w:pPr>
        <w:pStyle w:val="Style2"/>
        <w:widowControl/>
        <w:spacing w:line="319" w:lineRule="exact"/>
        <w:ind w:right="31"/>
        <w:rPr>
          <w:rStyle w:val="FontStyle12"/>
          <w:spacing w:val="70"/>
          <w:sz w:val="28"/>
          <w:szCs w:val="28"/>
        </w:rPr>
      </w:pPr>
    </w:p>
    <w:p w:rsidR="006C6CDB" w:rsidRPr="00A93E61" w:rsidRDefault="006C6CDB" w:rsidP="006C6CDB">
      <w:pPr>
        <w:pStyle w:val="a3"/>
        <w:jc w:val="center"/>
        <w:rPr>
          <w:b/>
          <w:spacing w:val="20"/>
          <w:sz w:val="28"/>
          <w:szCs w:val="28"/>
        </w:rPr>
      </w:pPr>
      <w:r w:rsidRPr="00A93E61">
        <w:rPr>
          <w:b/>
          <w:spacing w:val="20"/>
          <w:sz w:val="28"/>
          <w:szCs w:val="28"/>
        </w:rPr>
        <w:t xml:space="preserve">И Н Ф О Р М А Ц И Я </w:t>
      </w:r>
    </w:p>
    <w:p w:rsidR="00FE6F8C" w:rsidRDefault="006C6CDB" w:rsidP="006C6CDB">
      <w:pPr>
        <w:pStyle w:val="a3"/>
        <w:jc w:val="center"/>
        <w:rPr>
          <w:b/>
          <w:sz w:val="28"/>
          <w:szCs w:val="28"/>
        </w:rPr>
      </w:pPr>
      <w:r w:rsidRPr="00FE6F8C">
        <w:rPr>
          <w:b/>
          <w:sz w:val="28"/>
          <w:szCs w:val="28"/>
        </w:rPr>
        <w:t xml:space="preserve">о </w:t>
      </w:r>
      <w:r w:rsidR="00FE6F8C" w:rsidRPr="00FE6F8C">
        <w:rPr>
          <w:b/>
          <w:sz w:val="28"/>
          <w:szCs w:val="28"/>
        </w:rPr>
        <w:t xml:space="preserve">ходе реализации основных направлений Программы поэтапного совершенствования системы оплаты труда работников государственных (муниципальных) учреждений на 2013-2018 годы и «Дорожной карты», </w:t>
      </w:r>
    </w:p>
    <w:p w:rsidR="006C6CDB" w:rsidRPr="00FE6F8C" w:rsidRDefault="00FE6F8C" w:rsidP="006C6CDB">
      <w:pPr>
        <w:pStyle w:val="a3"/>
        <w:jc w:val="center"/>
        <w:rPr>
          <w:b/>
          <w:sz w:val="28"/>
          <w:szCs w:val="28"/>
        </w:rPr>
      </w:pPr>
      <w:r w:rsidRPr="00FE6F8C">
        <w:rPr>
          <w:b/>
          <w:sz w:val="28"/>
          <w:szCs w:val="28"/>
        </w:rPr>
        <w:t>в части повышения уровня оплаты труда работников учреждений здравоохранения Челябинской области за 8 месяцев 2017 года</w:t>
      </w: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0A560D" w:rsidRDefault="000A560D" w:rsidP="000A560D">
      <w:pPr>
        <w:spacing w:line="360" w:lineRule="auto"/>
        <w:ind w:firstLine="567"/>
        <w:jc w:val="both"/>
      </w:pPr>
      <w:r>
        <w:t xml:space="preserve">В 2017 году в Челябинской области продолжалась работа по реализации </w:t>
      </w:r>
      <w:r w:rsidRPr="00175127">
        <w:t xml:space="preserve">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175127">
          <w:t>2012 г</w:t>
        </w:r>
      </w:smartTag>
      <w:r w:rsidRPr="00175127">
        <w:t>. № 597 «О мероприятиях по реализации государственной социальной политики», Программы поэтапного совершенствования системы оплаты труда работников бюджетной сферы, принятой Правительством Российской Федерации (распоряжение</w:t>
      </w:r>
      <w:r w:rsidRPr="00175127">
        <w:rPr>
          <w:color w:val="000000"/>
          <w:shd w:val="clear" w:color="auto" w:fill="FFFFFF"/>
        </w:rPr>
        <w:t xml:space="preserve"> от 26 ноября </w:t>
      </w:r>
      <w:smartTag w:uri="urn:schemas-microsoft-com:office:smarttags" w:element="metricconverter">
        <w:smartTagPr>
          <w:attr w:name="ProductID" w:val="2012 г"/>
        </w:smartTagPr>
        <w:r w:rsidRPr="00175127">
          <w:rPr>
            <w:color w:val="000000"/>
            <w:shd w:val="clear" w:color="auto" w:fill="FFFFFF"/>
          </w:rPr>
          <w:t>2012 г</w:t>
        </w:r>
      </w:smartTag>
      <w:r w:rsidRPr="00175127">
        <w:rPr>
          <w:color w:val="000000"/>
          <w:shd w:val="clear" w:color="auto" w:fill="FFFFFF"/>
        </w:rPr>
        <w:t xml:space="preserve">. № 2190-р), </w:t>
      </w:r>
      <w:r w:rsidRPr="00175127">
        <w:t>«дорожной карты», утвержденной Распоряжением Правительства  Челябинской области  от 29.04.2013 г. №107-рп</w:t>
      </w:r>
      <w:r>
        <w:t xml:space="preserve"> (с дополнениями и изменениями)</w:t>
      </w:r>
      <w:r w:rsidRPr="00175127">
        <w:t>.</w:t>
      </w:r>
      <w:r w:rsidRPr="005C38AF">
        <w:t xml:space="preserve"> </w:t>
      </w:r>
    </w:p>
    <w:p w:rsidR="000A560D" w:rsidRPr="005D58BE" w:rsidRDefault="000A560D" w:rsidP="000A560D">
      <w:pPr>
        <w:spacing w:line="360" w:lineRule="auto"/>
        <w:ind w:firstLine="567"/>
        <w:jc w:val="both"/>
      </w:pPr>
      <w:r w:rsidRPr="005D58BE">
        <w:t xml:space="preserve">Комитетом Челябинской областной организации Профсоюза работников здравоохранения РФ </w:t>
      </w:r>
      <w:r>
        <w:t>ежеквартально</w:t>
      </w:r>
      <w:r w:rsidRPr="005D58BE">
        <w:t xml:space="preserve"> проводится мониторинг заработной платы работников здравоохранения области.</w:t>
      </w:r>
    </w:p>
    <w:p w:rsidR="000A560D" w:rsidRDefault="000A560D" w:rsidP="000A560D">
      <w:pPr>
        <w:spacing w:line="360" w:lineRule="auto"/>
        <w:ind w:firstLine="567"/>
        <w:jc w:val="both"/>
      </w:pPr>
      <w:r>
        <w:t xml:space="preserve">В течение 8 месяцев 2017 года сохранялись </w:t>
      </w:r>
      <w:r w:rsidRPr="005D58BE">
        <w:t xml:space="preserve">индикативные показатели </w:t>
      </w:r>
      <w:r>
        <w:t>2016 года.</w:t>
      </w:r>
      <w:r w:rsidRPr="00266C29">
        <w:t xml:space="preserve"> </w:t>
      </w:r>
      <w:r w:rsidRPr="00E346EA">
        <w:t>Министерством здравоохранения Челябинской области в учреждения здравоохранения области была направлена информация о том, что до 1 октября 2017 года необходимо обеспечить уровень номинальной заработной платы в среднем по основным категориям работников в размерах не ниже уровня, достигнутого в 2016 году (письмо от 16.05.2017г. №04/3571).</w:t>
      </w:r>
      <w:r>
        <w:t xml:space="preserve"> </w:t>
      </w:r>
    </w:p>
    <w:p w:rsidR="000A560D" w:rsidRPr="000A3CEB" w:rsidRDefault="000A560D" w:rsidP="000A560D">
      <w:pPr>
        <w:autoSpaceDE w:val="0"/>
        <w:autoSpaceDN w:val="0"/>
        <w:adjustRightInd w:val="0"/>
        <w:ind w:firstLine="708"/>
        <w:jc w:val="both"/>
      </w:pPr>
    </w:p>
    <w:tbl>
      <w:tblPr>
        <w:tblW w:w="9796" w:type="dxa"/>
        <w:tblInd w:w="93" w:type="dxa"/>
        <w:tblLook w:val="04A0"/>
      </w:tblPr>
      <w:tblGrid>
        <w:gridCol w:w="3440"/>
        <w:gridCol w:w="2671"/>
        <w:gridCol w:w="3685"/>
      </w:tblGrid>
      <w:tr w:rsidR="000A560D" w:rsidRPr="009151C3" w:rsidTr="00D149EF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>Категория персонала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>Индикатив (%)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>Абсолютное значение, руб.</w:t>
            </w:r>
          </w:p>
        </w:tc>
      </w:tr>
      <w:tr w:rsidR="000A560D" w:rsidRPr="009151C3" w:rsidTr="00D149EF">
        <w:trPr>
          <w:trHeight w:val="2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r w:rsidRPr="00175127">
              <w:t>Врачи и работники с ВО, предоставляющие мед. услуги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>159,6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 xml:space="preserve">     45 551,3  </w:t>
            </w:r>
          </w:p>
        </w:tc>
      </w:tr>
      <w:tr w:rsidR="000A560D" w:rsidRPr="009151C3" w:rsidTr="00D149EF">
        <w:trPr>
          <w:trHeight w:val="36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0D" w:rsidRPr="00175127" w:rsidRDefault="000A560D" w:rsidP="00D149EF">
            <w:pPr>
              <w:rPr>
                <w:color w:val="000000"/>
              </w:rPr>
            </w:pPr>
            <w:r w:rsidRPr="00175127">
              <w:rPr>
                <w:color w:val="000000"/>
              </w:rPr>
              <w:t xml:space="preserve">Средний медицинский персонал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>86,3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 xml:space="preserve">    24 630,8</w:t>
            </w:r>
          </w:p>
        </w:tc>
      </w:tr>
      <w:tr w:rsidR="000A560D" w:rsidRPr="009151C3" w:rsidTr="00D149EF">
        <w:trPr>
          <w:trHeight w:val="41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0D" w:rsidRPr="00175127" w:rsidRDefault="000A560D" w:rsidP="00D149EF">
            <w:pPr>
              <w:rPr>
                <w:color w:val="000000"/>
              </w:rPr>
            </w:pPr>
            <w:r w:rsidRPr="00175127">
              <w:rPr>
                <w:color w:val="000000"/>
              </w:rPr>
              <w:t>Младший медицинский персонал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>52,3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175127" w:rsidRDefault="000A560D" w:rsidP="00D149EF">
            <w:pPr>
              <w:jc w:val="center"/>
            </w:pPr>
            <w:r w:rsidRPr="00175127">
              <w:t xml:space="preserve">    14 926,9 </w:t>
            </w:r>
          </w:p>
        </w:tc>
      </w:tr>
    </w:tbl>
    <w:p w:rsidR="000A560D" w:rsidRDefault="000A560D" w:rsidP="000A560D">
      <w:pPr>
        <w:spacing w:line="360" w:lineRule="auto"/>
        <w:ind w:firstLine="567"/>
        <w:jc w:val="both"/>
      </w:pPr>
    </w:p>
    <w:p w:rsidR="000A560D" w:rsidRPr="00E346EA" w:rsidRDefault="000A560D" w:rsidP="000A560D">
      <w:pPr>
        <w:spacing w:line="360" w:lineRule="auto"/>
        <w:ind w:firstLine="567"/>
        <w:jc w:val="both"/>
      </w:pPr>
      <w:r w:rsidRPr="00E346EA">
        <w:t xml:space="preserve">В соответствие с письмом Минтруда РФ от 25.10.2016г. №14-1/10/П-6734 в </w:t>
      </w:r>
      <w:r w:rsidRPr="000A560D">
        <w:rPr>
          <w:rStyle w:val="ae"/>
          <w:color w:val="auto"/>
        </w:rPr>
        <w:t>Распоряжение Правительства Челябинской области от 29 апреля 2013г. N 107-рп "Об утверждении плана мероприятий ("дорожной карты") «Изменения в отраслях социальной сферы, направленные на повышение эффективности здравоохранения в Челябинской области"</w:t>
      </w:r>
      <w:r w:rsidRPr="00E346EA">
        <w:t xml:space="preserve"> 7 декабря 2016 года внесены изменения по достижению целевых показателей, установленных Указом Президента Российской Федерации от 7 мая 2012 года №597</w:t>
      </w:r>
      <w:r>
        <w:t>: по врачам вместо 200% установлено 180%, по среднему и младшему медицинскому персоналу вместо 100% - соответственно 90% и 80%.</w:t>
      </w:r>
    </w:p>
    <w:p w:rsidR="000A560D" w:rsidRDefault="000A560D" w:rsidP="000A560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С</w:t>
      </w:r>
      <w:r w:rsidRPr="00E346EA">
        <w:t xml:space="preserve"> 1 октября 2017 года </w:t>
      </w:r>
      <w:r>
        <w:t>для учреждений здравоохранения области у</w:t>
      </w:r>
      <w:r w:rsidRPr="00E346EA">
        <w:t>становлены следующие индикативные показатели (из расчета</w:t>
      </w:r>
      <w:r>
        <w:t xml:space="preserve"> предполагаемого </w:t>
      </w:r>
      <w:r w:rsidRPr="00E346EA">
        <w:t xml:space="preserve">среднемесячного дохода от трудовой деятельности по Челябинской области </w:t>
      </w:r>
      <w:r w:rsidRPr="00AE5892">
        <w:t xml:space="preserve">29 217,2 </w:t>
      </w:r>
      <w:r w:rsidRPr="00E346EA">
        <w:t>рублей):</w:t>
      </w:r>
    </w:p>
    <w:tbl>
      <w:tblPr>
        <w:tblW w:w="9639" w:type="dxa"/>
        <w:tblInd w:w="108" w:type="dxa"/>
        <w:tblLook w:val="04A0"/>
      </w:tblPr>
      <w:tblGrid>
        <w:gridCol w:w="4111"/>
        <w:gridCol w:w="2372"/>
        <w:gridCol w:w="3156"/>
      </w:tblGrid>
      <w:tr w:rsidR="000A560D" w:rsidRPr="002F556D" w:rsidTr="00D149EF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Категория персонала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Индикатив (%)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Абсолютное значение, руб.</w:t>
            </w:r>
          </w:p>
        </w:tc>
      </w:tr>
      <w:tr w:rsidR="000A560D" w:rsidRPr="002F556D" w:rsidTr="00D149EF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r w:rsidRPr="00AE5892">
              <w:t>Врачи и работники с ВО, предоставляющие мед. услуги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180,0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52 591,0</w:t>
            </w:r>
          </w:p>
        </w:tc>
      </w:tr>
      <w:tr w:rsidR="000A560D" w:rsidRPr="002F556D" w:rsidTr="00D149EF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0D" w:rsidRPr="00AE5892" w:rsidRDefault="000A560D" w:rsidP="00D149EF">
            <w:pPr>
              <w:rPr>
                <w:color w:val="000000"/>
              </w:rPr>
            </w:pPr>
            <w:r w:rsidRPr="00AE5892">
              <w:rPr>
                <w:color w:val="000000"/>
              </w:rPr>
              <w:t xml:space="preserve">Средний медицинский персонал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90,0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26 295,5</w:t>
            </w:r>
          </w:p>
        </w:tc>
      </w:tr>
      <w:tr w:rsidR="000A560D" w:rsidRPr="002F556D" w:rsidTr="00D149EF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0D" w:rsidRPr="00AE5892" w:rsidRDefault="000A560D" w:rsidP="00D149EF">
            <w:pPr>
              <w:rPr>
                <w:color w:val="000000"/>
              </w:rPr>
            </w:pPr>
            <w:r w:rsidRPr="00AE5892">
              <w:rPr>
                <w:color w:val="000000"/>
              </w:rPr>
              <w:t>Младший медицинский персонал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80,0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0D" w:rsidRPr="00AE5892" w:rsidRDefault="000A560D" w:rsidP="00D149EF">
            <w:pPr>
              <w:jc w:val="center"/>
            </w:pPr>
            <w:r w:rsidRPr="00AE5892">
              <w:t>23 373,8</w:t>
            </w:r>
          </w:p>
        </w:tc>
      </w:tr>
    </w:tbl>
    <w:p w:rsidR="000A560D" w:rsidRPr="00E346EA" w:rsidRDefault="000A560D" w:rsidP="000A560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A560D" w:rsidRPr="00AE5892" w:rsidRDefault="000A560D" w:rsidP="000A560D">
      <w:pPr>
        <w:spacing w:line="360" w:lineRule="auto"/>
        <w:ind w:firstLine="567"/>
        <w:jc w:val="both"/>
      </w:pPr>
      <w:r w:rsidRPr="00AE5892">
        <w:t>По итогам работы за 8 месяцев 2017 год по здравоохранению области достигнуты индикативные показатели 2016 года. Для достижения индикативных показателей с 1 октября 2017 года привлекаются дополнительные средства областного бюджета и Фонда ОМС.</w:t>
      </w:r>
    </w:p>
    <w:p w:rsidR="000A560D" w:rsidRPr="00AE5892" w:rsidRDefault="000A560D" w:rsidP="000A560D">
      <w:pPr>
        <w:autoSpaceDE w:val="0"/>
        <w:autoSpaceDN w:val="0"/>
        <w:adjustRightInd w:val="0"/>
        <w:jc w:val="center"/>
      </w:pPr>
      <w:r w:rsidRPr="00AE5892">
        <w:t xml:space="preserve">Плановые показатели и средняя заработная плата </w:t>
      </w:r>
    </w:p>
    <w:p w:rsidR="000A560D" w:rsidRPr="00AE5892" w:rsidRDefault="000A560D" w:rsidP="000A560D">
      <w:pPr>
        <w:autoSpaceDE w:val="0"/>
        <w:autoSpaceDN w:val="0"/>
        <w:adjustRightInd w:val="0"/>
        <w:jc w:val="center"/>
      </w:pPr>
      <w:r w:rsidRPr="00AE5892">
        <w:t>работников здравоохранения Челябинской области</w:t>
      </w:r>
    </w:p>
    <w:p w:rsidR="000A560D" w:rsidRPr="00AE5892" w:rsidRDefault="000A560D" w:rsidP="000A56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1"/>
        <w:gridCol w:w="1576"/>
        <w:gridCol w:w="1621"/>
        <w:gridCol w:w="1621"/>
        <w:gridCol w:w="1587"/>
      </w:tblGrid>
      <w:tr w:rsidR="000A560D" w:rsidRPr="00AE5892" w:rsidTr="000A560D">
        <w:tc>
          <w:tcPr>
            <w:tcW w:w="1985" w:type="dxa"/>
          </w:tcPr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Категории</w:t>
            </w:r>
          </w:p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работников</w:t>
            </w:r>
          </w:p>
        </w:tc>
        <w:tc>
          <w:tcPr>
            <w:tcW w:w="1551" w:type="dxa"/>
          </w:tcPr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Всего</w:t>
            </w:r>
          </w:p>
        </w:tc>
        <w:tc>
          <w:tcPr>
            <w:tcW w:w="1576" w:type="dxa"/>
          </w:tcPr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Врачи</w:t>
            </w:r>
          </w:p>
        </w:tc>
        <w:tc>
          <w:tcPr>
            <w:tcW w:w="1621" w:type="dxa"/>
          </w:tcPr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Средний</w:t>
            </w:r>
          </w:p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м/персонал</w:t>
            </w:r>
          </w:p>
        </w:tc>
        <w:tc>
          <w:tcPr>
            <w:tcW w:w="1621" w:type="dxa"/>
          </w:tcPr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Младший</w:t>
            </w:r>
          </w:p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м/персонал</w:t>
            </w:r>
          </w:p>
        </w:tc>
        <w:tc>
          <w:tcPr>
            <w:tcW w:w="1587" w:type="dxa"/>
          </w:tcPr>
          <w:p w:rsidR="000A560D" w:rsidRPr="000A560D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0A560D">
              <w:rPr>
                <w:sz w:val="22"/>
              </w:rPr>
              <w:t>Прочий персонал</w:t>
            </w:r>
          </w:p>
        </w:tc>
      </w:tr>
      <w:tr w:rsidR="000A560D" w:rsidRPr="00AE5892" w:rsidTr="000A560D">
        <w:tc>
          <w:tcPr>
            <w:tcW w:w="1985" w:type="dxa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Индикатив</w:t>
            </w:r>
          </w:p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2016 год</w:t>
            </w:r>
          </w:p>
        </w:tc>
        <w:tc>
          <w:tcPr>
            <w:tcW w:w="155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45</w:t>
            </w:r>
            <w:r>
              <w:t xml:space="preserve"> </w:t>
            </w:r>
            <w:r w:rsidRPr="00AE5892">
              <w:t>551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24</w:t>
            </w:r>
            <w:r>
              <w:t xml:space="preserve"> </w:t>
            </w:r>
            <w:r w:rsidRPr="00AE5892">
              <w:t>631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14</w:t>
            </w:r>
            <w:r>
              <w:t xml:space="preserve"> </w:t>
            </w:r>
            <w:r w:rsidRPr="00AE5892">
              <w:t>927</w:t>
            </w:r>
          </w:p>
        </w:tc>
        <w:tc>
          <w:tcPr>
            <w:tcW w:w="1587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0D" w:rsidRPr="00AE5892" w:rsidTr="000A560D">
        <w:tc>
          <w:tcPr>
            <w:tcW w:w="1985" w:type="dxa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Средняя з/п</w:t>
            </w:r>
          </w:p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2016 год</w:t>
            </w:r>
          </w:p>
        </w:tc>
        <w:tc>
          <w:tcPr>
            <w:tcW w:w="155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26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314</w:t>
            </w:r>
          </w:p>
        </w:tc>
        <w:tc>
          <w:tcPr>
            <w:tcW w:w="1576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686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822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020</w:t>
            </w:r>
          </w:p>
        </w:tc>
        <w:tc>
          <w:tcPr>
            <w:tcW w:w="1587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706</w:t>
            </w:r>
          </w:p>
        </w:tc>
      </w:tr>
      <w:tr w:rsidR="000A560D" w:rsidRPr="00AE5892" w:rsidTr="000A560D">
        <w:tc>
          <w:tcPr>
            <w:tcW w:w="1985" w:type="dxa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Выполнение, %</w:t>
            </w:r>
          </w:p>
        </w:tc>
        <w:tc>
          <w:tcPr>
            <w:tcW w:w="155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106,9%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100,8%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100,6%</w:t>
            </w:r>
          </w:p>
        </w:tc>
        <w:tc>
          <w:tcPr>
            <w:tcW w:w="1587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0D" w:rsidRPr="00AE5892" w:rsidTr="000A560D">
        <w:tc>
          <w:tcPr>
            <w:tcW w:w="1985" w:type="dxa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Индикатив</w:t>
            </w:r>
          </w:p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с 1.10.2017г.</w:t>
            </w:r>
          </w:p>
        </w:tc>
        <w:tc>
          <w:tcPr>
            <w:tcW w:w="155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52 591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26 295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23 37</w:t>
            </w:r>
            <w:r>
              <w:t>4</w:t>
            </w:r>
          </w:p>
        </w:tc>
        <w:tc>
          <w:tcPr>
            <w:tcW w:w="1587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0D" w:rsidRPr="00AE5892" w:rsidTr="000A560D">
        <w:tc>
          <w:tcPr>
            <w:tcW w:w="1985" w:type="dxa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Средняя з/п</w:t>
            </w:r>
          </w:p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 xml:space="preserve">8 мес.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5892">
                <w:rPr>
                  <w:b/>
                </w:rPr>
                <w:t>2017 г</w:t>
              </w:r>
            </w:smartTag>
            <w:r w:rsidRPr="00AE5892">
              <w:rPr>
                <w:b/>
              </w:rPr>
              <w:t>.</w:t>
            </w:r>
          </w:p>
        </w:tc>
        <w:tc>
          <w:tcPr>
            <w:tcW w:w="155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27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380</w:t>
            </w:r>
          </w:p>
        </w:tc>
        <w:tc>
          <w:tcPr>
            <w:tcW w:w="1576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51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463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909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609</w:t>
            </w:r>
          </w:p>
        </w:tc>
        <w:tc>
          <w:tcPr>
            <w:tcW w:w="1587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92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AE5892">
              <w:rPr>
                <w:b/>
              </w:rPr>
              <w:t>434</w:t>
            </w:r>
          </w:p>
        </w:tc>
      </w:tr>
      <w:tr w:rsidR="000A560D" w:rsidRPr="00AE5892" w:rsidTr="000A560D">
        <w:tc>
          <w:tcPr>
            <w:tcW w:w="1985" w:type="dxa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Выполнение, %</w:t>
            </w:r>
          </w:p>
        </w:tc>
        <w:tc>
          <w:tcPr>
            <w:tcW w:w="155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9</w:t>
            </w:r>
            <w:r>
              <w:t>7</w:t>
            </w:r>
            <w:r w:rsidRPr="00AE5892">
              <w:t>,</w:t>
            </w:r>
            <w:r>
              <w:t>8</w:t>
            </w:r>
            <w:r w:rsidRPr="00AE5892">
              <w:t>%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9</w:t>
            </w:r>
            <w:r>
              <w:t>8</w:t>
            </w:r>
            <w:r w:rsidRPr="00AE5892">
              <w:t>,5%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6</w:t>
            </w:r>
            <w:r>
              <w:t>6</w:t>
            </w:r>
            <w:r w:rsidRPr="00AE5892">
              <w:t>,</w:t>
            </w:r>
            <w:r>
              <w:t>8</w:t>
            </w:r>
            <w:r w:rsidRPr="00AE5892">
              <w:t>%</w:t>
            </w:r>
          </w:p>
        </w:tc>
        <w:tc>
          <w:tcPr>
            <w:tcW w:w="1587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0D" w:rsidRPr="00AE5892" w:rsidTr="000A560D">
        <w:tc>
          <w:tcPr>
            <w:tcW w:w="1985" w:type="dxa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Рост зарплаты 2017/ 2016</w:t>
            </w:r>
          </w:p>
        </w:tc>
        <w:tc>
          <w:tcPr>
            <w:tcW w:w="155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4,1%</w:t>
            </w:r>
          </w:p>
        </w:tc>
        <w:tc>
          <w:tcPr>
            <w:tcW w:w="1576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5,7%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4,4%</w:t>
            </w:r>
          </w:p>
        </w:tc>
        <w:tc>
          <w:tcPr>
            <w:tcW w:w="1621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3,9%</w:t>
            </w:r>
          </w:p>
        </w:tc>
        <w:tc>
          <w:tcPr>
            <w:tcW w:w="1587" w:type="dxa"/>
            <w:vAlign w:val="center"/>
          </w:tcPr>
          <w:p w:rsidR="000A560D" w:rsidRPr="00AE5892" w:rsidRDefault="000A560D" w:rsidP="00D149EF">
            <w:pPr>
              <w:autoSpaceDE w:val="0"/>
              <w:autoSpaceDN w:val="0"/>
              <w:adjustRightInd w:val="0"/>
              <w:jc w:val="center"/>
            </w:pPr>
            <w:r w:rsidRPr="00AE5892">
              <w:t>4,1%</w:t>
            </w:r>
          </w:p>
        </w:tc>
      </w:tr>
    </w:tbl>
    <w:p w:rsidR="000A560D" w:rsidRDefault="000A560D" w:rsidP="000A560D">
      <w:pPr>
        <w:spacing w:line="360" w:lineRule="auto"/>
        <w:ind w:firstLine="567"/>
        <w:jc w:val="both"/>
        <w:rPr>
          <w:sz w:val="28"/>
          <w:szCs w:val="28"/>
        </w:rPr>
      </w:pPr>
    </w:p>
    <w:p w:rsidR="000A560D" w:rsidRPr="00475837" w:rsidRDefault="000A560D" w:rsidP="000A560D">
      <w:pPr>
        <w:spacing w:line="360" w:lineRule="auto"/>
        <w:ind w:firstLine="567"/>
        <w:jc w:val="both"/>
      </w:pPr>
      <w:r w:rsidRPr="00475837">
        <w:t>За восемь месяцев 2017 года по сравнению с 2016 годом в целом по учреждениям здравоохранения области наблюдается рост заработной платы: по врачам – 5,7%, по среднему медперсоналу – 4,4%, по младшему медперсоналу – 3,9%, по прочему  - 4,1%.</w:t>
      </w:r>
    </w:p>
    <w:p w:rsidR="000A560D" w:rsidRPr="00475837" w:rsidRDefault="000A560D" w:rsidP="000A560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75837">
        <w:t>Однако, в ряде учреждениях заработная плата снизилась:</w:t>
      </w:r>
    </w:p>
    <w:p w:rsidR="000A560D" w:rsidRPr="00475837" w:rsidRDefault="000A560D" w:rsidP="000A560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hd w:val="clear" w:color="auto" w:fill="FFFFFF"/>
        </w:rPr>
      </w:pPr>
      <w:r w:rsidRPr="00475837">
        <w:t xml:space="preserve">по врачам заработная плата за восемь месяцев 2017 года по сравнению с предыдущим годом снизилась в 24% лечебных учреждений (в ГБУЗ ОДР №4 и №7 – более чем на 8000 рублей; ГБУЗ ООД №3, ГБУЗ СП г. Копейск – около 7000 рублей; МБУЗ Аргаяшская ЦРБ – около 5000 рублей; ГБУЗ ДГБ №1 г. Златоуст, МУЗ РД №3 г. Магнитогорск – около 4000 рублей; МУЗ ГБ №14, ГБУЗ ОЦ по профилактике и борьбе со СПИДом, ГБУЗ РБ п. Увельский, ГБУЗ ССМП г.Сатка  - около 3000 рублей, в остальных в пределах 2000 рублей); </w:t>
      </w:r>
    </w:p>
    <w:p w:rsidR="000A560D" w:rsidRPr="00475837" w:rsidRDefault="000A560D" w:rsidP="000A560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hd w:val="clear" w:color="auto" w:fill="FFFFFF"/>
        </w:rPr>
      </w:pPr>
      <w:r w:rsidRPr="00475837">
        <w:lastRenderedPageBreak/>
        <w:t>по среднему медперсоналу - в 12% (в МБУЗ СП №6,  МБУЗ ССМП г. Коркино – около 4000 рублей; МБУЗ Аргаяшская ЦРБ,  МУЗ РД №3 г. Магнитогорск – около 2000 рублей, в остальных в пределах 1000 рублей);</w:t>
      </w:r>
    </w:p>
    <w:p w:rsidR="000A560D" w:rsidRPr="00475837" w:rsidRDefault="000A560D" w:rsidP="000A560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hd w:val="clear" w:color="auto" w:fill="FFFFFF"/>
        </w:rPr>
      </w:pPr>
      <w:r w:rsidRPr="00475837">
        <w:t xml:space="preserve"> по младшему медицинскому персоналу - в 15% (в МБУЗ ГБ №5, МУЗ РД №3 г.Магнитогорск – около 3000 рублей, ГБУЗ ОЦ по профилактике и борьбе со СПИДом, ГБУЗ ДР №4, ГБУЗ РБ г.Куса, МАУЗ ГБ №2 г.Магнитогорск, МУЗ ДГБ г.Коркино, ГБУЗ Кундравинская УБ, ГБУЗ Филимоновская УБ – около 2000 рублей, в остальных в пределах 1000 рублей).</w:t>
      </w:r>
    </w:p>
    <w:p w:rsidR="000A560D" w:rsidRPr="00475837" w:rsidRDefault="000A560D" w:rsidP="000A560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475837">
        <w:t xml:space="preserve">Это произошло, в основном, из-за снижения стимулирующих выплат работникам, в том числе ранее предусмотренных </w:t>
      </w:r>
      <w:r w:rsidRPr="00475837">
        <w:rPr>
          <w:color w:val="000000"/>
          <w:shd w:val="clear" w:color="auto" w:fill="FFFFFF"/>
        </w:rPr>
        <w:t xml:space="preserve">нацпроектом "Здоровье" и программой модернизации здравоохранения, что является нарушением </w:t>
      </w:r>
      <w:r w:rsidRPr="00475837">
        <w:t xml:space="preserve">Единых рекомендаций </w:t>
      </w:r>
      <w:r w:rsidRPr="00475837">
        <w:rPr>
          <w:color w:val="000000"/>
          <w:shd w:val="clear" w:color="auto" w:fill="FFFFFF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</w:t>
      </w:r>
      <w:r>
        <w:rPr>
          <w:color w:val="000000"/>
          <w:shd w:val="clear" w:color="auto" w:fill="FFFFFF"/>
        </w:rPr>
        <w:t>х</w:t>
      </w:r>
      <w:r w:rsidRPr="00475837">
        <w:rPr>
          <w:color w:val="000000"/>
          <w:shd w:val="clear" w:color="auto" w:fill="FFFFFF"/>
        </w:rPr>
        <w:t xml:space="preserve"> ежегодно Российской трехсторонней комиссией по регулированию социально-трудовых отношений. Единые рекомендации в соответствии со статьей 135 Трудового кодекса Российской Федерации учитываются и Правительством Российской Федерации, и региональными органами исполнительной власти, и органами местного самоуправления.</w:t>
      </w:r>
    </w:p>
    <w:p w:rsidR="000A560D" w:rsidRDefault="000A560D" w:rsidP="000A560D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показал анализ заработной платы:</w:t>
      </w:r>
    </w:p>
    <w:p w:rsidR="000A560D" w:rsidRPr="00A039ED" w:rsidRDefault="000A560D" w:rsidP="000A560D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9ED">
        <w:rPr>
          <w:rFonts w:ascii="Times New Roman" w:hAnsi="Times New Roman"/>
          <w:sz w:val="24"/>
          <w:szCs w:val="24"/>
        </w:rPr>
        <w:t>С</w:t>
      </w:r>
      <w:r w:rsidRPr="00A039ED">
        <w:rPr>
          <w:rFonts w:ascii="Times New Roman" w:hAnsi="Times New Roman"/>
          <w:b/>
          <w:spacing w:val="-6"/>
          <w:sz w:val="24"/>
          <w:szCs w:val="24"/>
        </w:rPr>
        <w:t>амый высокий  уровень средней заработной</w:t>
      </w:r>
      <w:r w:rsidRPr="00A039ED">
        <w:rPr>
          <w:rFonts w:ascii="Times New Roman" w:hAnsi="Times New Roman"/>
          <w:spacing w:val="-6"/>
          <w:sz w:val="24"/>
          <w:szCs w:val="24"/>
        </w:rPr>
        <w:t xml:space="preserve"> платы </w:t>
      </w:r>
      <w:r w:rsidRPr="00A039ED">
        <w:rPr>
          <w:rFonts w:ascii="Times New Roman" w:hAnsi="Times New Roman"/>
          <w:sz w:val="24"/>
          <w:szCs w:val="24"/>
        </w:rPr>
        <w:t>по категориям:</w:t>
      </w:r>
    </w:p>
    <w:p w:rsidR="000A560D" w:rsidRPr="00A039ED" w:rsidRDefault="000A560D" w:rsidP="000A560D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</w:pPr>
      <w:r w:rsidRPr="00A039ED">
        <w:rPr>
          <w:b/>
        </w:rPr>
        <w:t>«врачи и работники медицинских организаций, имеющие высшее образование»</w:t>
      </w:r>
      <w:r w:rsidRPr="00A039ED">
        <w:t xml:space="preserve"> отмечен в:</w:t>
      </w:r>
    </w:p>
    <w:p w:rsidR="000A560D" w:rsidRPr="00A039ED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A039ED">
        <w:rPr>
          <w:spacing w:val="-6"/>
        </w:rPr>
        <w:t>ГБУЗ «ЧОКБ» - 6</w:t>
      </w:r>
      <w:r>
        <w:rPr>
          <w:spacing w:val="-6"/>
        </w:rPr>
        <w:t>8530</w:t>
      </w:r>
      <w:r w:rsidRPr="00A039ED">
        <w:rPr>
          <w:spacing w:val="-6"/>
        </w:rPr>
        <w:t xml:space="preserve"> рубл</w:t>
      </w:r>
      <w:r>
        <w:rPr>
          <w:spacing w:val="-6"/>
        </w:rPr>
        <w:t>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A039ED">
        <w:rPr>
          <w:spacing w:val="-6"/>
        </w:rPr>
        <w:t>ГБУЗ «</w:t>
      </w:r>
      <w:r>
        <w:rPr>
          <w:spacing w:val="-6"/>
        </w:rPr>
        <w:t>ОПЦ</w:t>
      </w:r>
      <w:r w:rsidRPr="00A039ED">
        <w:rPr>
          <w:spacing w:val="-6"/>
        </w:rPr>
        <w:t>»</w:t>
      </w:r>
      <w:r>
        <w:rPr>
          <w:spacing w:val="-6"/>
        </w:rPr>
        <w:t xml:space="preserve"> - 67158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«ЧОКЦОиЯМ» - 65459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«ООД № 2» - 72754</w:t>
      </w:r>
      <w:r w:rsidRPr="00A039ED">
        <w:rPr>
          <w:spacing w:val="-6"/>
        </w:rPr>
        <w:t xml:space="preserve"> рубл</w:t>
      </w:r>
      <w:r>
        <w:rPr>
          <w:spacing w:val="-6"/>
        </w:rPr>
        <w:t>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«ООД № 3» - 67331 рубль,</w:t>
      </w:r>
    </w:p>
    <w:p w:rsidR="000A560D" w:rsidRDefault="000A560D" w:rsidP="000A560D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</w:rPr>
      </w:pPr>
      <w:r w:rsidRPr="001F56A7">
        <w:rPr>
          <w:b/>
          <w:spacing w:val="-6"/>
        </w:rPr>
        <w:t>по категории «средний медицинский персонал»</w:t>
      </w:r>
      <w:r w:rsidRPr="001F56A7">
        <w:rPr>
          <w:spacing w:val="-6"/>
        </w:rPr>
        <w:t xml:space="preserve"> высокий уровень средней заработной платы наблюдается в:</w:t>
      </w:r>
    </w:p>
    <w:p w:rsidR="000A560D" w:rsidRPr="00A039ED" w:rsidRDefault="000A560D" w:rsidP="000A560D">
      <w:pPr>
        <w:spacing w:line="360" w:lineRule="auto"/>
        <w:ind w:firstLine="540"/>
        <w:jc w:val="both"/>
        <w:rPr>
          <w:spacing w:val="-6"/>
        </w:rPr>
      </w:pPr>
      <w:r w:rsidRPr="00A039ED">
        <w:rPr>
          <w:spacing w:val="-6"/>
        </w:rPr>
        <w:t xml:space="preserve">ГБУЗ «ЧОКБ» - </w:t>
      </w:r>
      <w:r>
        <w:rPr>
          <w:spacing w:val="-6"/>
        </w:rPr>
        <w:t>36 027</w:t>
      </w:r>
      <w:r w:rsidRPr="00A039ED">
        <w:rPr>
          <w:spacing w:val="-6"/>
        </w:rPr>
        <w:t xml:space="preserve"> рубл</w:t>
      </w:r>
      <w:r>
        <w:rPr>
          <w:spacing w:val="-6"/>
        </w:rPr>
        <w:t>ей,</w:t>
      </w:r>
    </w:p>
    <w:p w:rsidR="000A560D" w:rsidRDefault="000A560D" w:rsidP="000A560D">
      <w:pPr>
        <w:tabs>
          <w:tab w:val="left" w:pos="567"/>
        </w:tabs>
        <w:spacing w:line="360" w:lineRule="auto"/>
        <w:ind w:firstLine="540"/>
        <w:jc w:val="both"/>
        <w:rPr>
          <w:spacing w:val="-6"/>
        </w:rPr>
      </w:pPr>
      <w:r w:rsidRPr="00A50BEE">
        <w:rPr>
          <w:spacing w:val="-6"/>
        </w:rPr>
        <w:t>ГБУЗ «ССМП г. Копейск»</w:t>
      </w:r>
      <w:r>
        <w:rPr>
          <w:spacing w:val="-6"/>
        </w:rPr>
        <w:t xml:space="preserve"> - 30 866 рублей,</w:t>
      </w:r>
    </w:p>
    <w:p w:rsidR="000A560D" w:rsidRDefault="000A560D" w:rsidP="000A560D">
      <w:pPr>
        <w:tabs>
          <w:tab w:val="left" w:pos="567"/>
        </w:tabs>
        <w:spacing w:line="360" w:lineRule="auto"/>
        <w:ind w:firstLine="540"/>
        <w:jc w:val="both"/>
        <w:rPr>
          <w:spacing w:val="-6"/>
        </w:rPr>
      </w:pPr>
      <w:r w:rsidRPr="00A50BEE">
        <w:rPr>
          <w:spacing w:val="-6"/>
        </w:rPr>
        <w:t xml:space="preserve">ГБУЗ «ССМП г. </w:t>
      </w:r>
      <w:r>
        <w:rPr>
          <w:spacing w:val="-6"/>
        </w:rPr>
        <w:t>Миасс</w:t>
      </w:r>
      <w:r w:rsidRPr="00A50BEE">
        <w:rPr>
          <w:spacing w:val="-6"/>
        </w:rPr>
        <w:t>»</w:t>
      </w:r>
      <w:r>
        <w:rPr>
          <w:spacing w:val="-6"/>
        </w:rPr>
        <w:t xml:space="preserve"> - 30 084 рубля,</w:t>
      </w:r>
    </w:p>
    <w:p w:rsidR="000A560D" w:rsidRDefault="000A560D" w:rsidP="000A560D">
      <w:pPr>
        <w:tabs>
          <w:tab w:val="left" w:pos="567"/>
        </w:tabs>
        <w:spacing w:line="360" w:lineRule="auto"/>
        <w:ind w:firstLine="540"/>
        <w:jc w:val="both"/>
        <w:rPr>
          <w:spacing w:val="-6"/>
        </w:rPr>
      </w:pPr>
      <w:r>
        <w:rPr>
          <w:spacing w:val="-6"/>
        </w:rPr>
        <w:t xml:space="preserve">ГБУЗ «ЧОКНБ» - 31 917 рублей, 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«ЧОКЦОиЯМ» - 35 010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«ООД № 2» - 32 162</w:t>
      </w:r>
      <w:r w:rsidRPr="00A039ED">
        <w:rPr>
          <w:spacing w:val="-6"/>
        </w:rPr>
        <w:t xml:space="preserve"> рубл</w:t>
      </w:r>
      <w:r>
        <w:rPr>
          <w:spacing w:val="-6"/>
        </w:rPr>
        <w:t>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«ООД № 3» - 35 211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МУЗ «ДСП» г.Магнитогорск – 30 367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МУЗ «СП №2» - 35 963 рубля,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lastRenderedPageBreak/>
        <w:t>МУЗ «СП №3» - 35 414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ДЦ – 35594 рубля,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«ССМП» г.Челябинск – 33365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«СП №1» г.Челябинск – 38005 рублей.</w:t>
      </w:r>
    </w:p>
    <w:p w:rsidR="000A560D" w:rsidRPr="006D109E" w:rsidRDefault="000A560D" w:rsidP="000A560D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</w:rPr>
      </w:pPr>
      <w:r w:rsidRPr="006D109E">
        <w:rPr>
          <w:b/>
          <w:spacing w:val="-6"/>
        </w:rPr>
        <w:t>по категории «младший медицинский персонал»</w:t>
      </w:r>
      <w:r w:rsidRPr="006D109E">
        <w:rPr>
          <w:spacing w:val="-6"/>
        </w:rPr>
        <w:t xml:space="preserve"> высокий уровень средней заработной платы наблюдается в: 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6D109E">
        <w:rPr>
          <w:spacing w:val="-6"/>
        </w:rPr>
        <w:t>ГБУЗ ЧОБСМЭ - 24 </w:t>
      </w:r>
      <w:r>
        <w:rPr>
          <w:spacing w:val="-6"/>
        </w:rPr>
        <w:t>509</w:t>
      </w:r>
      <w:r w:rsidRPr="006D109E">
        <w:rPr>
          <w:spacing w:val="-6"/>
        </w:rPr>
        <w:t xml:space="preserve"> рубл</w:t>
      </w:r>
      <w:r>
        <w:rPr>
          <w:spacing w:val="-6"/>
        </w:rPr>
        <w:t>ей</w:t>
      </w:r>
      <w:r w:rsidRPr="006D109E">
        <w:rPr>
          <w:spacing w:val="-6"/>
        </w:rPr>
        <w:t>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A50BEE">
        <w:rPr>
          <w:spacing w:val="-6"/>
        </w:rPr>
        <w:t xml:space="preserve">ГБУЗ «ССМП г. </w:t>
      </w:r>
      <w:r>
        <w:rPr>
          <w:spacing w:val="-6"/>
        </w:rPr>
        <w:t>Миасс</w:t>
      </w:r>
      <w:r w:rsidRPr="00A50BEE">
        <w:rPr>
          <w:spacing w:val="-6"/>
        </w:rPr>
        <w:t>»</w:t>
      </w:r>
      <w:r>
        <w:rPr>
          <w:spacing w:val="-6"/>
        </w:rPr>
        <w:t xml:space="preserve"> - 23763 рубля, 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A50BEE">
        <w:rPr>
          <w:spacing w:val="-6"/>
        </w:rPr>
        <w:t xml:space="preserve">ГБУЗ «ССМП г. </w:t>
      </w:r>
      <w:r>
        <w:rPr>
          <w:spacing w:val="-6"/>
        </w:rPr>
        <w:t>Копейск</w:t>
      </w:r>
      <w:r w:rsidRPr="00A50BEE">
        <w:rPr>
          <w:spacing w:val="-6"/>
        </w:rPr>
        <w:t>»</w:t>
      </w:r>
      <w:r>
        <w:rPr>
          <w:spacing w:val="-6"/>
        </w:rPr>
        <w:t xml:space="preserve"> - 238852 рубля,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МУЗ «ДГП №8№ г.Магнитогорск – 23663 рубля,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МУЗ «ССМП г.Магнитогорск» - 24228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ДЦ – 23488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ДГКБ №3 – 25250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«ССМП» г. Челябинск – 23511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«ДГКП №9» - 23575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«ДГП №4 – 23005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«ДГП №6 – 23642 рубля,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МБУЗ «СП №1» - 26359 рублей.</w:t>
      </w:r>
    </w:p>
    <w:p w:rsidR="000A560D" w:rsidRPr="006D109E" w:rsidRDefault="000A560D" w:rsidP="000A560D">
      <w:pPr>
        <w:spacing w:before="120" w:line="360" w:lineRule="auto"/>
        <w:ind w:firstLine="567"/>
        <w:jc w:val="both"/>
      </w:pPr>
      <w:r w:rsidRPr="006D109E">
        <w:rPr>
          <w:b/>
        </w:rPr>
        <w:t>Низкий уровень заработной платы</w:t>
      </w:r>
      <w:r w:rsidRPr="006D109E">
        <w:t xml:space="preserve"> по категориям:</w:t>
      </w:r>
    </w:p>
    <w:p w:rsidR="000A560D" w:rsidRDefault="000A560D" w:rsidP="000A560D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</w:rPr>
      </w:pPr>
      <w:r w:rsidRPr="006D109E">
        <w:rPr>
          <w:b/>
        </w:rPr>
        <w:t>«врачи и работники медицинских организаций, имеющие высшее образование»</w:t>
      </w:r>
      <w:r w:rsidRPr="006D109E">
        <w:t xml:space="preserve"> наблюдается</w:t>
      </w:r>
      <w:r w:rsidRPr="006D109E">
        <w:rPr>
          <w:spacing w:val="-6"/>
        </w:rPr>
        <w:t xml:space="preserve"> </w:t>
      </w:r>
      <w:r w:rsidRPr="006D109E">
        <w:t>в</w:t>
      </w:r>
      <w:r w:rsidRPr="006D109E">
        <w:rPr>
          <w:spacing w:val="-6"/>
        </w:rPr>
        <w:t>:</w:t>
      </w:r>
    </w:p>
    <w:p w:rsidR="000A560D" w:rsidRPr="00206A0F" w:rsidRDefault="000A560D" w:rsidP="000A560D">
      <w:pPr>
        <w:tabs>
          <w:tab w:val="left" w:pos="567"/>
        </w:tabs>
        <w:spacing w:line="360" w:lineRule="auto"/>
        <w:ind w:left="284"/>
        <w:jc w:val="both"/>
        <w:rPr>
          <w:spacing w:val="-6"/>
        </w:rPr>
      </w:pPr>
      <w:r>
        <w:rPr>
          <w:color w:val="FF0000"/>
          <w:spacing w:val="-6"/>
        </w:rPr>
        <w:tab/>
      </w:r>
      <w:r w:rsidRPr="00206A0F">
        <w:rPr>
          <w:spacing w:val="-6"/>
        </w:rPr>
        <w:t xml:space="preserve">ГБУЗ «Областная больница» рабочего поселка Локомотивный – </w:t>
      </w:r>
      <w:r>
        <w:rPr>
          <w:spacing w:val="-6"/>
        </w:rPr>
        <w:t>27900</w:t>
      </w:r>
      <w:r w:rsidRPr="00206A0F">
        <w:rPr>
          <w:spacing w:val="-6"/>
        </w:rPr>
        <w:t xml:space="preserve"> рублей;</w:t>
      </w:r>
    </w:p>
    <w:p w:rsidR="000A560D" w:rsidRPr="00206A0F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206A0F">
        <w:rPr>
          <w:spacing w:val="-6"/>
        </w:rPr>
        <w:t xml:space="preserve">ГКУЗ «Врачебно-физкультурный диспансер» г. Троицк – </w:t>
      </w:r>
      <w:r>
        <w:rPr>
          <w:spacing w:val="-6"/>
        </w:rPr>
        <w:t>21742</w:t>
      </w:r>
      <w:r w:rsidRPr="00206A0F">
        <w:rPr>
          <w:spacing w:val="-6"/>
        </w:rPr>
        <w:t xml:space="preserve"> рубл</w:t>
      </w:r>
      <w:r>
        <w:rPr>
          <w:spacing w:val="-6"/>
        </w:rPr>
        <w:t>я</w:t>
      </w:r>
      <w:r w:rsidRPr="00206A0F">
        <w:rPr>
          <w:spacing w:val="-6"/>
        </w:rPr>
        <w:t xml:space="preserve">, </w:t>
      </w:r>
    </w:p>
    <w:p w:rsidR="000A560D" w:rsidRPr="00206A0F" w:rsidRDefault="000A560D" w:rsidP="000A560D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</w:rPr>
      </w:pPr>
      <w:r w:rsidRPr="00206A0F">
        <w:rPr>
          <w:b/>
          <w:spacing w:val="-6"/>
        </w:rPr>
        <w:t>«средний медицинский персонал»</w:t>
      </w:r>
      <w:r w:rsidRPr="00206A0F">
        <w:rPr>
          <w:spacing w:val="-6"/>
        </w:rPr>
        <w:t xml:space="preserve"> низкий уровень средней заработной платы отмечен в:</w:t>
      </w:r>
    </w:p>
    <w:p w:rsidR="000A560D" w:rsidRPr="00206A0F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206A0F">
        <w:rPr>
          <w:spacing w:val="-6"/>
        </w:rPr>
        <w:t>ГБУЗ «Нязепетровская ЦРБ» - 1</w:t>
      </w:r>
      <w:r>
        <w:rPr>
          <w:spacing w:val="-6"/>
        </w:rPr>
        <w:t>8626</w:t>
      </w:r>
      <w:r w:rsidRPr="00206A0F">
        <w:rPr>
          <w:spacing w:val="-6"/>
        </w:rPr>
        <w:t xml:space="preserve"> рубл</w:t>
      </w:r>
      <w:r>
        <w:rPr>
          <w:spacing w:val="-6"/>
        </w:rPr>
        <w:t>ей</w:t>
      </w:r>
      <w:r w:rsidRPr="00206A0F">
        <w:rPr>
          <w:spacing w:val="-6"/>
        </w:rPr>
        <w:t xml:space="preserve">, </w:t>
      </w:r>
      <w:r w:rsidRPr="00206A0F">
        <w:rPr>
          <w:spacing w:val="-6"/>
        </w:rPr>
        <w:tab/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206A0F">
        <w:rPr>
          <w:spacing w:val="-6"/>
        </w:rPr>
        <w:t xml:space="preserve">ГБУЗ </w:t>
      </w:r>
      <w:r>
        <w:rPr>
          <w:spacing w:val="-6"/>
        </w:rPr>
        <w:t>«ЧОКД» - 19292 рубля</w:t>
      </w:r>
      <w:r w:rsidRPr="00206A0F">
        <w:rPr>
          <w:spacing w:val="-6"/>
        </w:rPr>
        <w:t>;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«Районная больница г.Куса» - 19 117 рублей;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«ВФД» г.Коркино – 16638 рублей.</w:t>
      </w:r>
    </w:p>
    <w:p w:rsidR="000A560D" w:rsidRPr="00206A0F" w:rsidRDefault="000A560D" w:rsidP="000A560D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</w:rPr>
      </w:pPr>
      <w:r w:rsidRPr="00206A0F">
        <w:rPr>
          <w:b/>
          <w:spacing w:val="-6"/>
        </w:rPr>
        <w:t xml:space="preserve"> «младший медицинский персонал»</w:t>
      </w:r>
      <w:r w:rsidRPr="00206A0F">
        <w:rPr>
          <w:spacing w:val="-6"/>
        </w:rPr>
        <w:t xml:space="preserve"> низкий уровень средней заработной платы в: 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 w:rsidRPr="00206A0F">
        <w:rPr>
          <w:spacing w:val="-6"/>
        </w:rPr>
        <w:t xml:space="preserve">ГБУЗ </w:t>
      </w:r>
      <w:r>
        <w:rPr>
          <w:spacing w:val="-6"/>
        </w:rPr>
        <w:t>«ГБ г.Миньяр» - 9903 рубля,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«ГДБ №1 г.Златоуст» - 10914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«РБ г.Нязепетровск» - 10845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«РБ г.Касли» - 10845 рублей,</w:t>
      </w:r>
    </w:p>
    <w:p w:rsidR="000A560D" w:rsidRDefault="000A560D" w:rsidP="000A560D">
      <w:pPr>
        <w:spacing w:line="360" w:lineRule="auto"/>
        <w:ind w:firstLine="567"/>
        <w:jc w:val="both"/>
        <w:rPr>
          <w:spacing w:val="-6"/>
        </w:rPr>
      </w:pPr>
      <w:r>
        <w:rPr>
          <w:spacing w:val="-6"/>
        </w:rPr>
        <w:t>ГБУЗ «УБ с. Филимоново» - 10422 рубля.</w:t>
      </w:r>
    </w:p>
    <w:p w:rsidR="000A560D" w:rsidRPr="00475837" w:rsidRDefault="000A560D" w:rsidP="000A56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 w:rsidRPr="00475837">
        <w:t>В</w:t>
      </w:r>
      <w:r w:rsidRPr="00475837">
        <w:rPr>
          <w:color w:val="000000"/>
        </w:rPr>
        <w:t xml:space="preserve"> области продолжается работа по совершенствованию структуры заработной платы в сторону увеличения гарантированных выплат и  </w:t>
      </w:r>
      <w:r w:rsidRPr="00475837">
        <w:t xml:space="preserve">доведение окладной части заработной платы </w:t>
      </w:r>
      <w:r w:rsidRPr="00475837">
        <w:lastRenderedPageBreak/>
        <w:t>работникам до 55-60%, компенсационных выплат до 10-15%, стимулирующих выплат до 30%; актуализацию выплат стимулирующего характера</w:t>
      </w:r>
      <w:r w:rsidRPr="00475837">
        <w:rPr>
          <w:color w:val="000000"/>
        </w:rPr>
        <w:t xml:space="preserve">, которые должны в полном объёме базироваться на качестве и эффективности деятельности каждого работника и учреждения в целом. </w:t>
      </w:r>
    </w:p>
    <w:p w:rsidR="00A02593" w:rsidRPr="00A02593" w:rsidRDefault="000A560D" w:rsidP="000A560D">
      <w:pPr>
        <w:spacing w:line="360" w:lineRule="auto"/>
        <w:ind w:firstLine="567"/>
        <w:jc w:val="both"/>
      </w:pPr>
      <w:r w:rsidRPr="00475837">
        <w:rPr>
          <w:color w:val="000000"/>
        </w:rPr>
        <w:t>В целом по области доля окладной части в структуре заработной платы составляет 44%, доля компенсационных выплат – 16%, доля стимулирующих выплат – 40%. Однако, как показали проверки, не во всех лечебных учреждениях применяются персональные повышающие коэффициенты, в результате доля окладов в зарплате составляет 22-24%. Работа по увеличению окладной части за счет установления повышающих коэффициентов продолжается</w:t>
      </w:r>
      <w:r>
        <w:rPr>
          <w:color w:val="000000"/>
        </w:rPr>
        <w:t>.</w:t>
      </w:r>
    </w:p>
    <w:sectPr w:rsidR="00A02593" w:rsidRPr="00A02593" w:rsidSect="00DE66F3">
      <w:pgSz w:w="11906" w:h="16838"/>
      <w:pgMar w:top="709" w:right="566" w:bottom="993" w:left="1276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48" w:rsidRDefault="00E33A48" w:rsidP="00DE66F3">
      <w:r>
        <w:separator/>
      </w:r>
    </w:p>
  </w:endnote>
  <w:endnote w:type="continuationSeparator" w:id="0">
    <w:p w:rsidR="00E33A48" w:rsidRDefault="00E33A48" w:rsidP="00DE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48" w:rsidRDefault="00E33A48" w:rsidP="00DE66F3">
      <w:r>
        <w:separator/>
      </w:r>
    </w:p>
  </w:footnote>
  <w:footnote w:type="continuationSeparator" w:id="0">
    <w:p w:rsidR="00E33A48" w:rsidRDefault="00E33A48" w:rsidP="00DE6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06E"/>
    <w:multiLevelType w:val="hybridMultilevel"/>
    <w:tmpl w:val="DB9475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6A2EA9"/>
    <w:multiLevelType w:val="hybridMultilevel"/>
    <w:tmpl w:val="BF7EFF3E"/>
    <w:lvl w:ilvl="0" w:tplc="BE927254">
      <w:start w:val="1"/>
      <w:numFmt w:val="bullet"/>
      <w:lvlText w:val="–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594D2AE4"/>
    <w:multiLevelType w:val="hybridMultilevel"/>
    <w:tmpl w:val="298A0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4074ED"/>
    <w:multiLevelType w:val="multilevel"/>
    <w:tmpl w:val="F51E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6277A74"/>
    <w:multiLevelType w:val="hybridMultilevel"/>
    <w:tmpl w:val="C8CE08B0"/>
    <w:lvl w:ilvl="0" w:tplc="BE92725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9305E9"/>
    <w:multiLevelType w:val="hybridMultilevel"/>
    <w:tmpl w:val="A0742DCE"/>
    <w:lvl w:ilvl="0" w:tplc="EA1A92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597EE1"/>
    <w:multiLevelType w:val="hybridMultilevel"/>
    <w:tmpl w:val="9EE2AB0A"/>
    <w:lvl w:ilvl="0" w:tplc="BE92725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7E50B3"/>
    <w:multiLevelType w:val="hybridMultilevel"/>
    <w:tmpl w:val="7E866070"/>
    <w:lvl w:ilvl="0" w:tplc="2836E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F66054">
      <w:numFmt w:val="none"/>
      <w:lvlText w:val=""/>
      <w:lvlJc w:val="left"/>
      <w:pPr>
        <w:tabs>
          <w:tab w:val="num" w:pos="360"/>
        </w:tabs>
      </w:pPr>
    </w:lvl>
    <w:lvl w:ilvl="2" w:tplc="CD5021F4">
      <w:numFmt w:val="none"/>
      <w:lvlText w:val=""/>
      <w:lvlJc w:val="left"/>
      <w:pPr>
        <w:tabs>
          <w:tab w:val="num" w:pos="360"/>
        </w:tabs>
      </w:pPr>
    </w:lvl>
    <w:lvl w:ilvl="3" w:tplc="DE062264">
      <w:numFmt w:val="none"/>
      <w:lvlText w:val=""/>
      <w:lvlJc w:val="left"/>
      <w:pPr>
        <w:tabs>
          <w:tab w:val="num" w:pos="360"/>
        </w:tabs>
      </w:pPr>
    </w:lvl>
    <w:lvl w:ilvl="4" w:tplc="DF16FCB6">
      <w:numFmt w:val="none"/>
      <w:lvlText w:val=""/>
      <w:lvlJc w:val="left"/>
      <w:pPr>
        <w:tabs>
          <w:tab w:val="num" w:pos="360"/>
        </w:tabs>
      </w:pPr>
    </w:lvl>
    <w:lvl w:ilvl="5" w:tplc="72F8F9F6">
      <w:numFmt w:val="none"/>
      <w:lvlText w:val=""/>
      <w:lvlJc w:val="left"/>
      <w:pPr>
        <w:tabs>
          <w:tab w:val="num" w:pos="360"/>
        </w:tabs>
      </w:pPr>
    </w:lvl>
    <w:lvl w:ilvl="6" w:tplc="FE7EE202">
      <w:numFmt w:val="none"/>
      <w:lvlText w:val=""/>
      <w:lvlJc w:val="left"/>
      <w:pPr>
        <w:tabs>
          <w:tab w:val="num" w:pos="360"/>
        </w:tabs>
      </w:pPr>
    </w:lvl>
    <w:lvl w:ilvl="7" w:tplc="F5685BB4">
      <w:numFmt w:val="none"/>
      <w:lvlText w:val=""/>
      <w:lvlJc w:val="left"/>
      <w:pPr>
        <w:tabs>
          <w:tab w:val="num" w:pos="360"/>
        </w:tabs>
      </w:pPr>
    </w:lvl>
    <w:lvl w:ilvl="8" w:tplc="69DED6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DB"/>
    <w:rsid w:val="00001F9E"/>
    <w:rsid w:val="00004323"/>
    <w:rsid w:val="0000633B"/>
    <w:rsid w:val="00006CCB"/>
    <w:rsid w:val="000123FA"/>
    <w:rsid w:val="00013BA6"/>
    <w:rsid w:val="00016781"/>
    <w:rsid w:val="00016853"/>
    <w:rsid w:val="00027922"/>
    <w:rsid w:val="00027BF0"/>
    <w:rsid w:val="00031066"/>
    <w:rsid w:val="00034148"/>
    <w:rsid w:val="00044005"/>
    <w:rsid w:val="0004413A"/>
    <w:rsid w:val="00044535"/>
    <w:rsid w:val="000451F7"/>
    <w:rsid w:val="000472B3"/>
    <w:rsid w:val="00050C3C"/>
    <w:rsid w:val="00051975"/>
    <w:rsid w:val="00056041"/>
    <w:rsid w:val="000607EE"/>
    <w:rsid w:val="00060B3F"/>
    <w:rsid w:val="00061D04"/>
    <w:rsid w:val="00062222"/>
    <w:rsid w:val="0006302F"/>
    <w:rsid w:val="00063238"/>
    <w:rsid w:val="00066AB8"/>
    <w:rsid w:val="00067211"/>
    <w:rsid w:val="000679E2"/>
    <w:rsid w:val="0007296E"/>
    <w:rsid w:val="000776B2"/>
    <w:rsid w:val="00080CDE"/>
    <w:rsid w:val="000848D7"/>
    <w:rsid w:val="000868F8"/>
    <w:rsid w:val="00086F4E"/>
    <w:rsid w:val="0009178D"/>
    <w:rsid w:val="00091BEE"/>
    <w:rsid w:val="00092593"/>
    <w:rsid w:val="000939FD"/>
    <w:rsid w:val="0009737D"/>
    <w:rsid w:val="000A0684"/>
    <w:rsid w:val="000A560D"/>
    <w:rsid w:val="000A5E24"/>
    <w:rsid w:val="000B0802"/>
    <w:rsid w:val="000B18AA"/>
    <w:rsid w:val="000B18FF"/>
    <w:rsid w:val="000B5405"/>
    <w:rsid w:val="000C1179"/>
    <w:rsid w:val="000C422D"/>
    <w:rsid w:val="000C7036"/>
    <w:rsid w:val="000C7546"/>
    <w:rsid w:val="000D2082"/>
    <w:rsid w:val="000D6326"/>
    <w:rsid w:val="000E74F1"/>
    <w:rsid w:val="000F13E1"/>
    <w:rsid w:val="000F5276"/>
    <w:rsid w:val="0010061F"/>
    <w:rsid w:val="00101188"/>
    <w:rsid w:val="00101BF2"/>
    <w:rsid w:val="00102FF5"/>
    <w:rsid w:val="0010380C"/>
    <w:rsid w:val="0010443F"/>
    <w:rsid w:val="00106533"/>
    <w:rsid w:val="001103F6"/>
    <w:rsid w:val="00111E54"/>
    <w:rsid w:val="00112002"/>
    <w:rsid w:val="00115E44"/>
    <w:rsid w:val="00122050"/>
    <w:rsid w:val="0012224B"/>
    <w:rsid w:val="00124936"/>
    <w:rsid w:val="00125928"/>
    <w:rsid w:val="00125BB4"/>
    <w:rsid w:val="00125FB9"/>
    <w:rsid w:val="00130D70"/>
    <w:rsid w:val="00131C17"/>
    <w:rsid w:val="0013203D"/>
    <w:rsid w:val="001402B7"/>
    <w:rsid w:val="001411F9"/>
    <w:rsid w:val="00141845"/>
    <w:rsid w:val="00141AE5"/>
    <w:rsid w:val="001462D1"/>
    <w:rsid w:val="00146859"/>
    <w:rsid w:val="00146C35"/>
    <w:rsid w:val="00147789"/>
    <w:rsid w:val="00147F80"/>
    <w:rsid w:val="00152E5D"/>
    <w:rsid w:val="00153864"/>
    <w:rsid w:val="00154945"/>
    <w:rsid w:val="00155A12"/>
    <w:rsid w:val="00156CDF"/>
    <w:rsid w:val="00164524"/>
    <w:rsid w:val="00164D9C"/>
    <w:rsid w:val="0016770C"/>
    <w:rsid w:val="00171D23"/>
    <w:rsid w:val="00174F1B"/>
    <w:rsid w:val="00176569"/>
    <w:rsid w:val="00177685"/>
    <w:rsid w:val="00180BFE"/>
    <w:rsid w:val="00181D89"/>
    <w:rsid w:val="00182B86"/>
    <w:rsid w:val="0018574B"/>
    <w:rsid w:val="00190343"/>
    <w:rsid w:val="001A35C7"/>
    <w:rsid w:val="001A46A1"/>
    <w:rsid w:val="001A47D0"/>
    <w:rsid w:val="001A7130"/>
    <w:rsid w:val="001B1E8B"/>
    <w:rsid w:val="001B73AA"/>
    <w:rsid w:val="001B7927"/>
    <w:rsid w:val="001C11EE"/>
    <w:rsid w:val="001C16C6"/>
    <w:rsid w:val="001C1D43"/>
    <w:rsid w:val="001C2C27"/>
    <w:rsid w:val="001C7712"/>
    <w:rsid w:val="001D1935"/>
    <w:rsid w:val="001D3A4F"/>
    <w:rsid w:val="001D3DD6"/>
    <w:rsid w:val="001E4C33"/>
    <w:rsid w:val="001E4DEC"/>
    <w:rsid w:val="001E73D8"/>
    <w:rsid w:val="001F09C0"/>
    <w:rsid w:val="00202D05"/>
    <w:rsid w:val="0020360E"/>
    <w:rsid w:val="00207329"/>
    <w:rsid w:val="00210307"/>
    <w:rsid w:val="0021176A"/>
    <w:rsid w:val="00212815"/>
    <w:rsid w:val="00214E05"/>
    <w:rsid w:val="00221CC1"/>
    <w:rsid w:val="00221F0B"/>
    <w:rsid w:val="00224379"/>
    <w:rsid w:val="00225D78"/>
    <w:rsid w:val="00225D7B"/>
    <w:rsid w:val="00225E21"/>
    <w:rsid w:val="002301C6"/>
    <w:rsid w:val="0023199C"/>
    <w:rsid w:val="00231ED3"/>
    <w:rsid w:val="00235A20"/>
    <w:rsid w:val="00240B3C"/>
    <w:rsid w:val="0025155C"/>
    <w:rsid w:val="00252129"/>
    <w:rsid w:val="00252EDD"/>
    <w:rsid w:val="0025555A"/>
    <w:rsid w:val="002561D3"/>
    <w:rsid w:val="00256692"/>
    <w:rsid w:val="00260330"/>
    <w:rsid w:val="00263780"/>
    <w:rsid w:val="00263FBB"/>
    <w:rsid w:val="00266BC2"/>
    <w:rsid w:val="00266C0B"/>
    <w:rsid w:val="002714FC"/>
    <w:rsid w:val="0027209E"/>
    <w:rsid w:val="00272640"/>
    <w:rsid w:val="002726F0"/>
    <w:rsid w:val="00272F3D"/>
    <w:rsid w:val="002739E0"/>
    <w:rsid w:val="00273ABA"/>
    <w:rsid w:val="0027622C"/>
    <w:rsid w:val="00277098"/>
    <w:rsid w:val="002829A0"/>
    <w:rsid w:val="00283722"/>
    <w:rsid w:val="0028524B"/>
    <w:rsid w:val="0028564E"/>
    <w:rsid w:val="00286AB4"/>
    <w:rsid w:val="0029141E"/>
    <w:rsid w:val="00293275"/>
    <w:rsid w:val="00293A39"/>
    <w:rsid w:val="00294246"/>
    <w:rsid w:val="002974AF"/>
    <w:rsid w:val="002975D1"/>
    <w:rsid w:val="002A023D"/>
    <w:rsid w:val="002A15EA"/>
    <w:rsid w:val="002A3A0E"/>
    <w:rsid w:val="002A4537"/>
    <w:rsid w:val="002A4914"/>
    <w:rsid w:val="002A552C"/>
    <w:rsid w:val="002A5606"/>
    <w:rsid w:val="002A6AF2"/>
    <w:rsid w:val="002A7739"/>
    <w:rsid w:val="002B0C86"/>
    <w:rsid w:val="002B3EA9"/>
    <w:rsid w:val="002B54C5"/>
    <w:rsid w:val="002B566D"/>
    <w:rsid w:val="002B71D9"/>
    <w:rsid w:val="002C313B"/>
    <w:rsid w:val="002C3C7C"/>
    <w:rsid w:val="002C457C"/>
    <w:rsid w:val="002C6C2F"/>
    <w:rsid w:val="002C7863"/>
    <w:rsid w:val="002D4F48"/>
    <w:rsid w:val="002D745E"/>
    <w:rsid w:val="002E388A"/>
    <w:rsid w:val="002E7182"/>
    <w:rsid w:val="002E72DA"/>
    <w:rsid w:val="002F15AD"/>
    <w:rsid w:val="002F3E43"/>
    <w:rsid w:val="002F4907"/>
    <w:rsid w:val="002F5AFB"/>
    <w:rsid w:val="002F5DDC"/>
    <w:rsid w:val="002F6CD6"/>
    <w:rsid w:val="002F6D0B"/>
    <w:rsid w:val="00300723"/>
    <w:rsid w:val="0030302D"/>
    <w:rsid w:val="003036DC"/>
    <w:rsid w:val="00310B79"/>
    <w:rsid w:val="00311848"/>
    <w:rsid w:val="00312E5B"/>
    <w:rsid w:val="00313812"/>
    <w:rsid w:val="003149AA"/>
    <w:rsid w:val="00314E73"/>
    <w:rsid w:val="00320250"/>
    <w:rsid w:val="00321772"/>
    <w:rsid w:val="00322899"/>
    <w:rsid w:val="00324907"/>
    <w:rsid w:val="0032750B"/>
    <w:rsid w:val="00332021"/>
    <w:rsid w:val="003321F3"/>
    <w:rsid w:val="00332536"/>
    <w:rsid w:val="0033637A"/>
    <w:rsid w:val="00336595"/>
    <w:rsid w:val="00340C88"/>
    <w:rsid w:val="003410B1"/>
    <w:rsid w:val="003414B6"/>
    <w:rsid w:val="003437BA"/>
    <w:rsid w:val="00343D92"/>
    <w:rsid w:val="0034565C"/>
    <w:rsid w:val="00353DD2"/>
    <w:rsid w:val="00357853"/>
    <w:rsid w:val="00357AAF"/>
    <w:rsid w:val="00362E4F"/>
    <w:rsid w:val="003635C8"/>
    <w:rsid w:val="00363ACB"/>
    <w:rsid w:val="00363C63"/>
    <w:rsid w:val="003644F3"/>
    <w:rsid w:val="00364E3C"/>
    <w:rsid w:val="00367820"/>
    <w:rsid w:val="00371748"/>
    <w:rsid w:val="0037362D"/>
    <w:rsid w:val="00374708"/>
    <w:rsid w:val="003759C9"/>
    <w:rsid w:val="00376903"/>
    <w:rsid w:val="00380C19"/>
    <w:rsid w:val="00383C5F"/>
    <w:rsid w:val="003852EE"/>
    <w:rsid w:val="00385E72"/>
    <w:rsid w:val="00387167"/>
    <w:rsid w:val="00387C00"/>
    <w:rsid w:val="00387DE0"/>
    <w:rsid w:val="00393489"/>
    <w:rsid w:val="00395DCE"/>
    <w:rsid w:val="00395FB1"/>
    <w:rsid w:val="00397CF0"/>
    <w:rsid w:val="003A0B52"/>
    <w:rsid w:val="003A1FA4"/>
    <w:rsid w:val="003A25F3"/>
    <w:rsid w:val="003B0168"/>
    <w:rsid w:val="003B58A7"/>
    <w:rsid w:val="003B70EB"/>
    <w:rsid w:val="003C2B71"/>
    <w:rsid w:val="003C471A"/>
    <w:rsid w:val="003C57BB"/>
    <w:rsid w:val="003C68EF"/>
    <w:rsid w:val="003C69F0"/>
    <w:rsid w:val="003C7DAE"/>
    <w:rsid w:val="003D05E1"/>
    <w:rsid w:val="003D064F"/>
    <w:rsid w:val="003D1210"/>
    <w:rsid w:val="003D297E"/>
    <w:rsid w:val="003D4CAF"/>
    <w:rsid w:val="003D5164"/>
    <w:rsid w:val="003D57DB"/>
    <w:rsid w:val="003D61FB"/>
    <w:rsid w:val="003D655F"/>
    <w:rsid w:val="003D73EE"/>
    <w:rsid w:val="003D7673"/>
    <w:rsid w:val="003E39D7"/>
    <w:rsid w:val="003E4219"/>
    <w:rsid w:val="003E4C2C"/>
    <w:rsid w:val="003E4F88"/>
    <w:rsid w:val="003F20D8"/>
    <w:rsid w:val="003F335F"/>
    <w:rsid w:val="003F75D7"/>
    <w:rsid w:val="00400404"/>
    <w:rsid w:val="004006EF"/>
    <w:rsid w:val="00402420"/>
    <w:rsid w:val="00410AC0"/>
    <w:rsid w:val="00416624"/>
    <w:rsid w:val="00417546"/>
    <w:rsid w:val="00417AF5"/>
    <w:rsid w:val="00420E14"/>
    <w:rsid w:val="00420F51"/>
    <w:rsid w:val="00422820"/>
    <w:rsid w:val="00424748"/>
    <w:rsid w:val="00425D7C"/>
    <w:rsid w:val="0043144D"/>
    <w:rsid w:val="00433C3D"/>
    <w:rsid w:val="004353A2"/>
    <w:rsid w:val="004353A6"/>
    <w:rsid w:val="00443CF6"/>
    <w:rsid w:val="004460B8"/>
    <w:rsid w:val="004467EE"/>
    <w:rsid w:val="00446D5E"/>
    <w:rsid w:val="00447307"/>
    <w:rsid w:val="00456407"/>
    <w:rsid w:val="0045666D"/>
    <w:rsid w:val="00461419"/>
    <w:rsid w:val="00464DD1"/>
    <w:rsid w:val="004652BE"/>
    <w:rsid w:val="004669D0"/>
    <w:rsid w:val="00471CDB"/>
    <w:rsid w:val="00477A92"/>
    <w:rsid w:val="00481678"/>
    <w:rsid w:val="004845F1"/>
    <w:rsid w:val="00484722"/>
    <w:rsid w:val="00486B11"/>
    <w:rsid w:val="00490D61"/>
    <w:rsid w:val="00491DB4"/>
    <w:rsid w:val="0049209D"/>
    <w:rsid w:val="004932D2"/>
    <w:rsid w:val="004937C8"/>
    <w:rsid w:val="00493901"/>
    <w:rsid w:val="00493D2A"/>
    <w:rsid w:val="00494DC2"/>
    <w:rsid w:val="004963A5"/>
    <w:rsid w:val="004A0540"/>
    <w:rsid w:val="004A08A5"/>
    <w:rsid w:val="004A0CC6"/>
    <w:rsid w:val="004A1ADE"/>
    <w:rsid w:val="004A2535"/>
    <w:rsid w:val="004A2D75"/>
    <w:rsid w:val="004A3935"/>
    <w:rsid w:val="004A4E45"/>
    <w:rsid w:val="004A680C"/>
    <w:rsid w:val="004B017D"/>
    <w:rsid w:val="004B022F"/>
    <w:rsid w:val="004B14FA"/>
    <w:rsid w:val="004B3045"/>
    <w:rsid w:val="004B37DF"/>
    <w:rsid w:val="004B5637"/>
    <w:rsid w:val="004C0424"/>
    <w:rsid w:val="004C1207"/>
    <w:rsid w:val="004C179A"/>
    <w:rsid w:val="004C3073"/>
    <w:rsid w:val="004C3406"/>
    <w:rsid w:val="004C6B49"/>
    <w:rsid w:val="004C723A"/>
    <w:rsid w:val="004C7BDE"/>
    <w:rsid w:val="004C7DB7"/>
    <w:rsid w:val="004D6A13"/>
    <w:rsid w:val="004D7372"/>
    <w:rsid w:val="004E1F24"/>
    <w:rsid w:val="004E2E9C"/>
    <w:rsid w:val="004F0F4F"/>
    <w:rsid w:val="004F35F1"/>
    <w:rsid w:val="004F4EE1"/>
    <w:rsid w:val="005004DA"/>
    <w:rsid w:val="005053EF"/>
    <w:rsid w:val="00505B03"/>
    <w:rsid w:val="00507955"/>
    <w:rsid w:val="005167D2"/>
    <w:rsid w:val="00516C51"/>
    <w:rsid w:val="0051761D"/>
    <w:rsid w:val="005203C3"/>
    <w:rsid w:val="00523421"/>
    <w:rsid w:val="00523DC9"/>
    <w:rsid w:val="00525E90"/>
    <w:rsid w:val="00530D47"/>
    <w:rsid w:val="00532F2A"/>
    <w:rsid w:val="005340F3"/>
    <w:rsid w:val="0053446B"/>
    <w:rsid w:val="005403BB"/>
    <w:rsid w:val="00540CDC"/>
    <w:rsid w:val="00543FE9"/>
    <w:rsid w:val="00544686"/>
    <w:rsid w:val="00553BF6"/>
    <w:rsid w:val="00560D4B"/>
    <w:rsid w:val="005624AB"/>
    <w:rsid w:val="00562527"/>
    <w:rsid w:val="005652C1"/>
    <w:rsid w:val="00572006"/>
    <w:rsid w:val="00572448"/>
    <w:rsid w:val="00572925"/>
    <w:rsid w:val="00572E07"/>
    <w:rsid w:val="00575E72"/>
    <w:rsid w:val="00581273"/>
    <w:rsid w:val="005825CF"/>
    <w:rsid w:val="00583582"/>
    <w:rsid w:val="005930EC"/>
    <w:rsid w:val="00593875"/>
    <w:rsid w:val="005A1125"/>
    <w:rsid w:val="005A214C"/>
    <w:rsid w:val="005A469D"/>
    <w:rsid w:val="005A5276"/>
    <w:rsid w:val="005A535C"/>
    <w:rsid w:val="005B2BCF"/>
    <w:rsid w:val="005B7016"/>
    <w:rsid w:val="005B7720"/>
    <w:rsid w:val="005C1CDB"/>
    <w:rsid w:val="005C6FB7"/>
    <w:rsid w:val="005C78CF"/>
    <w:rsid w:val="005D061A"/>
    <w:rsid w:val="005D4D9D"/>
    <w:rsid w:val="005E2C47"/>
    <w:rsid w:val="005E3B7D"/>
    <w:rsid w:val="005E4333"/>
    <w:rsid w:val="005F290D"/>
    <w:rsid w:val="005F32D2"/>
    <w:rsid w:val="005F44C7"/>
    <w:rsid w:val="005F4592"/>
    <w:rsid w:val="005F6A51"/>
    <w:rsid w:val="005F6AC1"/>
    <w:rsid w:val="005F6D9C"/>
    <w:rsid w:val="005F7315"/>
    <w:rsid w:val="00602D7B"/>
    <w:rsid w:val="00605E78"/>
    <w:rsid w:val="00606EA3"/>
    <w:rsid w:val="00610B0A"/>
    <w:rsid w:val="0061130C"/>
    <w:rsid w:val="00611DB8"/>
    <w:rsid w:val="00612A8A"/>
    <w:rsid w:val="006132EC"/>
    <w:rsid w:val="00613F4D"/>
    <w:rsid w:val="00614DB4"/>
    <w:rsid w:val="006203AF"/>
    <w:rsid w:val="006219D8"/>
    <w:rsid w:val="00622B83"/>
    <w:rsid w:val="00623CAF"/>
    <w:rsid w:val="006246B9"/>
    <w:rsid w:val="00624AEF"/>
    <w:rsid w:val="006277CB"/>
    <w:rsid w:val="00637150"/>
    <w:rsid w:val="00642BEF"/>
    <w:rsid w:val="00652B6D"/>
    <w:rsid w:val="00653A7B"/>
    <w:rsid w:val="00656A84"/>
    <w:rsid w:val="0066537B"/>
    <w:rsid w:val="00666C60"/>
    <w:rsid w:val="00670047"/>
    <w:rsid w:val="00671646"/>
    <w:rsid w:val="00672EB2"/>
    <w:rsid w:val="006747CB"/>
    <w:rsid w:val="006775F4"/>
    <w:rsid w:val="00677919"/>
    <w:rsid w:val="00677C6B"/>
    <w:rsid w:val="00684DF6"/>
    <w:rsid w:val="006853C3"/>
    <w:rsid w:val="00685BD0"/>
    <w:rsid w:val="00692ABB"/>
    <w:rsid w:val="00694005"/>
    <w:rsid w:val="00694B47"/>
    <w:rsid w:val="00696F47"/>
    <w:rsid w:val="0069724D"/>
    <w:rsid w:val="006979A6"/>
    <w:rsid w:val="006A09FD"/>
    <w:rsid w:val="006A162C"/>
    <w:rsid w:val="006A1B85"/>
    <w:rsid w:val="006A2E74"/>
    <w:rsid w:val="006A65A4"/>
    <w:rsid w:val="006A7132"/>
    <w:rsid w:val="006A7D8B"/>
    <w:rsid w:val="006B3EAA"/>
    <w:rsid w:val="006B753E"/>
    <w:rsid w:val="006B7698"/>
    <w:rsid w:val="006C6852"/>
    <w:rsid w:val="006C6CA7"/>
    <w:rsid w:val="006C6CDB"/>
    <w:rsid w:val="006D124A"/>
    <w:rsid w:val="006D5FAE"/>
    <w:rsid w:val="006E24C0"/>
    <w:rsid w:val="006E2BB4"/>
    <w:rsid w:val="006E54BC"/>
    <w:rsid w:val="006F29F1"/>
    <w:rsid w:val="006F2D1D"/>
    <w:rsid w:val="006F6D9D"/>
    <w:rsid w:val="006F72B5"/>
    <w:rsid w:val="006F74EA"/>
    <w:rsid w:val="00700C00"/>
    <w:rsid w:val="00706C67"/>
    <w:rsid w:val="00710CCC"/>
    <w:rsid w:val="0071142D"/>
    <w:rsid w:val="00717545"/>
    <w:rsid w:val="00722911"/>
    <w:rsid w:val="007234B6"/>
    <w:rsid w:val="00724474"/>
    <w:rsid w:val="00725092"/>
    <w:rsid w:val="007263E2"/>
    <w:rsid w:val="00726439"/>
    <w:rsid w:val="00726545"/>
    <w:rsid w:val="00732E69"/>
    <w:rsid w:val="00732EE2"/>
    <w:rsid w:val="0073424B"/>
    <w:rsid w:val="007361EE"/>
    <w:rsid w:val="00740E88"/>
    <w:rsid w:val="00743B9F"/>
    <w:rsid w:val="0074641D"/>
    <w:rsid w:val="00746B30"/>
    <w:rsid w:val="0074799B"/>
    <w:rsid w:val="00752C05"/>
    <w:rsid w:val="00753511"/>
    <w:rsid w:val="007607B0"/>
    <w:rsid w:val="00762961"/>
    <w:rsid w:val="00767504"/>
    <w:rsid w:val="00771A45"/>
    <w:rsid w:val="00771BD4"/>
    <w:rsid w:val="007723C0"/>
    <w:rsid w:val="0077420A"/>
    <w:rsid w:val="007842DC"/>
    <w:rsid w:val="0078461C"/>
    <w:rsid w:val="007876C1"/>
    <w:rsid w:val="00787F46"/>
    <w:rsid w:val="0079207A"/>
    <w:rsid w:val="007967E2"/>
    <w:rsid w:val="007A0197"/>
    <w:rsid w:val="007A30AA"/>
    <w:rsid w:val="007A3627"/>
    <w:rsid w:val="007A3BB2"/>
    <w:rsid w:val="007B2D61"/>
    <w:rsid w:val="007B3D33"/>
    <w:rsid w:val="007B66CA"/>
    <w:rsid w:val="007B6BCD"/>
    <w:rsid w:val="007C036E"/>
    <w:rsid w:val="007C123E"/>
    <w:rsid w:val="007C3EC9"/>
    <w:rsid w:val="007C4FA2"/>
    <w:rsid w:val="007C63DB"/>
    <w:rsid w:val="007D2696"/>
    <w:rsid w:val="007D33C3"/>
    <w:rsid w:val="007D4059"/>
    <w:rsid w:val="007D4BC1"/>
    <w:rsid w:val="007D6A6A"/>
    <w:rsid w:val="007D6B26"/>
    <w:rsid w:val="007D7741"/>
    <w:rsid w:val="007D7A77"/>
    <w:rsid w:val="007E0D19"/>
    <w:rsid w:val="007E119D"/>
    <w:rsid w:val="007E4ED8"/>
    <w:rsid w:val="007E6A06"/>
    <w:rsid w:val="007E756A"/>
    <w:rsid w:val="007F04C4"/>
    <w:rsid w:val="007F1A1C"/>
    <w:rsid w:val="007F5146"/>
    <w:rsid w:val="007F5CDD"/>
    <w:rsid w:val="007F6A7A"/>
    <w:rsid w:val="008015FC"/>
    <w:rsid w:val="008032A1"/>
    <w:rsid w:val="00807DB5"/>
    <w:rsid w:val="008168AD"/>
    <w:rsid w:val="00816B17"/>
    <w:rsid w:val="008235A9"/>
    <w:rsid w:val="00823945"/>
    <w:rsid w:val="00824482"/>
    <w:rsid w:val="00824579"/>
    <w:rsid w:val="0083142F"/>
    <w:rsid w:val="00832347"/>
    <w:rsid w:val="008338C8"/>
    <w:rsid w:val="008364B2"/>
    <w:rsid w:val="00837027"/>
    <w:rsid w:val="00845686"/>
    <w:rsid w:val="0085170A"/>
    <w:rsid w:val="00851C42"/>
    <w:rsid w:val="00851D60"/>
    <w:rsid w:val="00854C86"/>
    <w:rsid w:val="00856B2C"/>
    <w:rsid w:val="00857A83"/>
    <w:rsid w:val="00863D46"/>
    <w:rsid w:val="00871015"/>
    <w:rsid w:val="00871208"/>
    <w:rsid w:val="00871D92"/>
    <w:rsid w:val="00871F38"/>
    <w:rsid w:val="00872769"/>
    <w:rsid w:val="0087378F"/>
    <w:rsid w:val="00881A7F"/>
    <w:rsid w:val="00881B0D"/>
    <w:rsid w:val="00884645"/>
    <w:rsid w:val="00884B15"/>
    <w:rsid w:val="008904FE"/>
    <w:rsid w:val="008919F9"/>
    <w:rsid w:val="008944E9"/>
    <w:rsid w:val="008A11B6"/>
    <w:rsid w:val="008A2E0A"/>
    <w:rsid w:val="008A2FB5"/>
    <w:rsid w:val="008A35B9"/>
    <w:rsid w:val="008B13C0"/>
    <w:rsid w:val="008B1562"/>
    <w:rsid w:val="008C02F4"/>
    <w:rsid w:val="008C0807"/>
    <w:rsid w:val="008C0FFB"/>
    <w:rsid w:val="008C2567"/>
    <w:rsid w:val="008C2733"/>
    <w:rsid w:val="008C29A8"/>
    <w:rsid w:val="008C4B3D"/>
    <w:rsid w:val="008C7532"/>
    <w:rsid w:val="008D16D6"/>
    <w:rsid w:val="008D440F"/>
    <w:rsid w:val="008D5910"/>
    <w:rsid w:val="008D6A40"/>
    <w:rsid w:val="008D713D"/>
    <w:rsid w:val="008E005C"/>
    <w:rsid w:val="008E143A"/>
    <w:rsid w:val="008F3940"/>
    <w:rsid w:val="008F3F15"/>
    <w:rsid w:val="008F4A64"/>
    <w:rsid w:val="008F658A"/>
    <w:rsid w:val="008F7DE3"/>
    <w:rsid w:val="0090369B"/>
    <w:rsid w:val="009100A8"/>
    <w:rsid w:val="00912633"/>
    <w:rsid w:val="009151B7"/>
    <w:rsid w:val="00915383"/>
    <w:rsid w:val="00917D4C"/>
    <w:rsid w:val="00921034"/>
    <w:rsid w:val="0092323E"/>
    <w:rsid w:val="00924121"/>
    <w:rsid w:val="00924D41"/>
    <w:rsid w:val="0092621C"/>
    <w:rsid w:val="009263DB"/>
    <w:rsid w:val="009265FA"/>
    <w:rsid w:val="009335D6"/>
    <w:rsid w:val="0093380F"/>
    <w:rsid w:val="009344FE"/>
    <w:rsid w:val="00941C7A"/>
    <w:rsid w:val="009422B5"/>
    <w:rsid w:val="00942ACA"/>
    <w:rsid w:val="00952583"/>
    <w:rsid w:val="00953620"/>
    <w:rsid w:val="00953B1C"/>
    <w:rsid w:val="009562B9"/>
    <w:rsid w:val="00963678"/>
    <w:rsid w:val="009652AC"/>
    <w:rsid w:val="0097319D"/>
    <w:rsid w:val="00973209"/>
    <w:rsid w:val="00973451"/>
    <w:rsid w:val="009734B6"/>
    <w:rsid w:val="0097469E"/>
    <w:rsid w:val="009758DE"/>
    <w:rsid w:val="009768FB"/>
    <w:rsid w:val="00976B12"/>
    <w:rsid w:val="0097756B"/>
    <w:rsid w:val="00982BA5"/>
    <w:rsid w:val="00983376"/>
    <w:rsid w:val="009834F0"/>
    <w:rsid w:val="00983E70"/>
    <w:rsid w:val="0098462E"/>
    <w:rsid w:val="0098790D"/>
    <w:rsid w:val="009928F1"/>
    <w:rsid w:val="00992E80"/>
    <w:rsid w:val="00993BC4"/>
    <w:rsid w:val="00994FB4"/>
    <w:rsid w:val="00995C0B"/>
    <w:rsid w:val="00995D9C"/>
    <w:rsid w:val="009A1145"/>
    <w:rsid w:val="009A292B"/>
    <w:rsid w:val="009A2B78"/>
    <w:rsid w:val="009A3DC3"/>
    <w:rsid w:val="009A4BCD"/>
    <w:rsid w:val="009B70B3"/>
    <w:rsid w:val="009B7603"/>
    <w:rsid w:val="009B7E8B"/>
    <w:rsid w:val="009C2A8D"/>
    <w:rsid w:val="009C76E4"/>
    <w:rsid w:val="009D0AB1"/>
    <w:rsid w:val="009D213F"/>
    <w:rsid w:val="009D5450"/>
    <w:rsid w:val="009D58E6"/>
    <w:rsid w:val="009D5FAC"/>
    <w:rsid w:val="009D7671"/>
    <w:rsid w:val="009E0767"/>
    <w:rsid w:val="009E0C25"/>
    <w:rsid w:val="009E0FEF"/>
    <w:rsid w:val="009E353C"/>
    <w:rsid w:val="009E47C6"/>
    <w:rsid w:val="009E69F4"/>
    <w:rsid w:val="009F1438"/>
    <w:rsid w:val="009F2A2E"/>
    <w:rsid w:val="009F2EA4"/>
    <w:rsid w:val="009F6995"/>
    <w:rsid w:val="00A002F1"/>
    <w:rsid w:val="00A02593"/>
    <w:rsid w:val="00A06340"/>
    <w:rsid w:val="00A06C01"/>
    <w:rsid w:val="00A1738D"/>
    <w:rsid w:val="00A20AD5"/>
    <w:rsid w:val="00A2252D"/>
    <w:rsid w:val="00A2440D"/>
    <w:rsid w:val="00A24D59"/>
    <w:rsid w:val="00A265B7"/>
    <w:rsid w:val="00A277AE"/>
    <w:rsid w:val="00A30754"/>
    <w:rsid w:val="00A3127E"/>
    <w:rsid w:val="00A32C23"/>
    <w:rsid w:val="00A33165"/>
    <w:rsid w:val="00A33ECF"/>
    <w:rsid w:val="00A42E57"/>
    <w:rsid w:val="00A4331E"/>
    <w:rsid w:val="00A44342"/>
    <w:rsid w:val="00A44AC2"/>
    <w:rsid w:val="00A44F65"/>
    <w:rsid w:val="00A45F89"/>
    <w:rsid w:val="00A47364"/>
    <w:rsid w:val="00A478C7"/>
    <w:rsid w:val="00A47D7E"/>
    <w:rsid w:val="00A5110F"/>
    <w:rsid w:val="00A514E0"/>
    <w:rsid w:val="00A5317C"/>
    <w:rsid w:val="00A532A4"/>
    <w:rsid w:val="00A53304"/>
    <w:rsid w:val="00A55C7E"/>
    <w:rsid w:val="00A57144"/>
    <w:rsid w:val="00A6020B"/>
    <w:rsid w:val="00A61D5A"/>
    <w:rsid w:val="00A67E5E"/>
    <w:rsid w:val="00A7031E"/>
    <w:rsid w:val="00A70B1E"/>
    <w:rsid w:val="00A718E6"/>
    <w:rsid w:val="00A7260D"/>
    <w:rsid w:val="00A74900"/>
    <w:rsid w:val="00A753F7"/>
    <w:rsid w:val="00A777A6"/>
    <w:rsid w:val="00A80F05"/>
    <w:rsid w:val="00A812F5"/>
    <w:rsid w:val="00A81E8E"/>
    <w:rsid w:val="00A842E6"/>
    <w:rsid w:val="00A92E3F"/>
    <w:rsid w:val="00AA0BE0"/>
    <w:rsid w:val="00AA12FB"/>
    <w:rsid w:val="00AA43CC"/>
    <w:rsid w:val="00AA4D97"/>
    <w:rsid w:val="00AB041D"/>
    <w:rsid w:val="00AB155D"/>
    <w:rsid w:val="00AB46D3"/>
    <w:rsid w:val="00AB4A4B"/>
    <w:rsid w:val="00AB6ED9"/>
    <w:rsid w:val="00AC0907"/>
    <w:rsid w:val="00AC14AA"/>
    <w:rsid w:val="00AC6B21"/>
    <w:rsid w:val="00AC79A9"/>
    <w:rsid w:val="00AD0746"/>
    <w:rsid w:val="00AD19D0"/>
    <w:rsid w:val="00AD3061"/>
    <w:rsid w:val="00AD3C38"/>
    <w:rsid w:val="00AE09EA"/>
    <w:rsid w:val="00AE1734"/>
    <w:rsid w:val="00AE2E1D"/>
    <w:rsid w:val="00AE34C9"/>
    <w:rsid w:val="00AE6004"/>
    <w:rsid w:val="00AF0188"/>
    <w:rsid w:val="00AF433D"/>
    <w:rsid w:val="00AF7A77"/>
    <w:rsid w:val="00B017A1"/>
    <w:rsid w:val="00B06841"/>
    <w:rsid w:val="00B13AB0"/>
    <w:rsid w:val="00B142E6"/>
    <w:rsid w:val="00B20425"/>
    <w:rsid w:val="00B21BEB"/>
    <w:rsid w:val="00B23ABF"/>
    <w:rsid w:val="00B302A5"/>
    <w:rsid w:val="00B30591"/>
    <w:rsid w:val="00B32379"/>
    <w:rsid w:val="00B32BF3"/>
    <w:rsid w:val="00B335A1"/>
    <w:rsid w:val="00B34580"/>
    <w:rsid w:val="00B35EC9"/>
    <w:rsid w:val="00B423FC"/>
    <w:rsid w:val="00B44B81"/>
    <w:rsid w:val="00B44E48"/>
    <w:rsid w:val="00B4615B"/>
    <w:rsid w:val="00B5100B"/>
    <w:rsid w:val="00B5183B"/>
    <w:rsid w:val="00B54ADF"/>
    <w:rsid w:val="00B54D98"/>
    <w:rsid w:val="00B550BE"/>
    <w:rsid w:val="00B55351"/>
    <w:rsid w:val="00B62178"/>
    <w:rsid w:val="00B624A3"/>
    <w:rsid w:val="00B639E5"/>
    <w:rsid w:val="00B66B7E"/>
    <w:rsid w:val="00B718F3"/>
    <w:rsid w:val="00B73971"/>
    <w:rsid w:val="00B80729"/>
    <w:rsid w:val="00B80ECD"/>
    <w:rsid w:val="00B81599"/>
    <w:rsid w:val="00B81C57"/>
    <w:rsid w:val="00B81EBB"/>
    <w:rsid w:val="00B856FB"/>
    <w:rsid w:val="00B85BAA"/>
    <w:rsid w:val="00B863EE"/>
    <w:rsid w:val="00B86F3F"/>
    <w:rsid w:val="00B87228"/>
    <w:rsid w:val="00B909E1"/>
    <w:rsid w:val="00B90E7B"/>
    <w:rsid w:val="00B92763"/>
    <w:rsid w:val="00B93662"/>
    <w:rsid w:val="00B949C4"/>
    <w:rsid w:val="00B975FD"/>
    <w:rsid w:val="00BA4F6E"/>
    <w:rsid w:val="00BA60DA"/>
    <w:rsid w:val="00BB05CE"/>
    <w:rsid w:val="00BB2BE6"/>
    <w:rsid w:val="00BB370E"/>
    <w:rsid w:val="00BB55D5"/>
    <w:rsid w:val="00BC07A0"/>
    <w:rsid w:val="00BC1324"/>
    <w:rsid w:val="00BC3362"/>
    <w:rsid w:val="00BC47C6"/>
    <w:rsid w:val="00BE0568"/>
    <w:rsid w:val="00BE407F"/>
    <w:rsid w:val="00BE457D"/>
    <w:rsid w:val="00BE489D"/>
    <w:rsid w:val="00BE52D1"/>
    <w:rsid w:val="00BE586E"/>
    <w:rsid w:val="00BE6881"/>
    <w:rsid w:val="00BE714F"/>
    <w:rsid w:val="00BF0611"/>
    <w:rsid w:val="00BF1143"/>
    <w:rsid w:val="00BF2064"/>
    <w:rsid w:val="00C01619"/>
    <w:rsid w:val="00C02667"/>
    <w:rsid w:val="00C04090"/>
    <w:rsid w:val="00C04C63"/>
    <w:rsid w:val="00C053C6"/>
    <w:rsid w:val="00C06391"/>
    <w:rsid w:val="00C0664E"/>
    <w:rsid w:val="00C06D14"/>
    <w:rsid w:val="00C07E1F"/>
    <w:rsid w:val="00C109AD"/>
    <w:rsid w:val="00C112E8"/>
    <w:rsid w:val="00C13FFA"/>
    <w:rsid w:val="00C14216"/>
    <w:rsid w:val="00C15D1F"/>
    <w:rsid w:val="00C15F92"/>
    <w:rsid w:val="00C21789"/>
    <w:rsid w:val="00C253B9"/>
    <w:rsid w:val="00C254EB"/>
    <w:rsid w:val="00C25607"/>
    <w:rsid w:val="00C27559"/>
    <w:rsid w:val="00C319C8"/>
    <w:rsid w:val="00C32169"/>
    <w:rsid w:val="00C35522"/>
    <w:rsid w:val="00C374D6"/>
    <w:rsid w:val="00C3790D"/>
    <w:rsid w:val="00C41079"/>
    <w:rsid w:val="00C41514"/>
    <w:rsid w:val="00C438CE"/>
    <w:rsid w:val="00C44DD4"/>
    <w:rsid w:val="00C451A0"/>
    <w:rsid w:val="00C4765C"/>
    <w:rsid w:val="00C55EED"/>
    <w:rsid w:val="00C55F51"/>
    <w:rsid w:val="00C56039"/>
    <w:rsid w:val="00C573FF"/>
    <w:rsid w:val="00C57C0A"/>
    <w:rsid w:val="00C602B2"/>
    <w:rsid w:val="00C61625"/>
    <w:rsid w:val="00C6409B"/>
    <w:rsid w:val="00C715F2"/>
    <w:rsid w:val="00C71F5D"/>
    <w:rsid w:val="00C722B6"/>
    <w:rsid w:val="00C727AC"/>
    <w:rsid w:val="00C74BCC"/>
    <w:rsid w:val="00C76859"/>
    <w:rsid w:val="00C77AC2"/>
    <w:rsid w:val="00C869CD"/>
    <w:rsid w:val="00C9015B"/>
    <w:rsid w:val="00C90730"/>
    <w:rsid w:val="00C90DA9"/>
    <w:rsid w:val="00C93B94"/>
    <w:rsid w:val="00C954B6"/>
    <w:rsid w:val="00CA10B3"/>
    <w:rsid w:val="00CA680C"/>
    <w:rsid w:val="00CA74A8"/>
    <w:rsid w:val="00CB7BDE"/>
    <w:rsid w:val="00CD3CE0"/>
    <w:rsid w:val="00CD3D0A"/>
    <w:rsid w:val="00CD4F14"/>
    <w:rsid w:val="00CE006F"/>
    <w:rsid w:val="00CE09B3"/>
    <w:rsid w:val="00CE1EFB"/>
    <w:rsid w:val="00CE2911"/>
    <w:rsid w:val="00CE2D7D"/>
    <w:rsid w:val="00CE538A"/>
    <w:rsid w:val="00CE545E"/>
    <w:rsid w:val="00CF414A"/>
    <w:rsid w:val="00CF65C8"/>
    <w:rsid w:val="00CF7E9F"/>
    <w:rsid w:val="00D108C1"/>
    <w:rsid w:val="00D13F60"/>
    <w:rsid w:val="00D1610C"/>
    <w:rsid w:val="00D16218"/>
    <w:rsid w:val="00D20B43"/>
    <w:rsid w:val="00D20C12"/>
    <w:rsid w:val="00D228AF"/>
    <w:rsid w:val="00D302CE"/>
    <w:rsid w:val="00D333AB"/>
    <w:rsid w:val="00D35E81"/>
    <w:rsid w:val="00D36116"/>
    <w:rsid w:val="00D37948"/>
    <w:rsid w:val="00D45F56"/>
    <w:rsid w:val="00D46DED"/>
    <w:rsid w:val="00D50287"/>
    <w:rsid w:val="00D5048F"/>
    <w:rsid w:val="00D50E5F"/>
    <w:rsid w:val="00D50F7B"/>
    <w:rsid w:val="00D53F57"/>
    <w:rsid w:val="00D60CCD"/>
    <w:rsid w:val="00D62623"/>
    <w:rsid w:val="00D665A2"/>
    <w:rsid w:val="00D66C91"/>
    <w:rsid w:val="00D7189E"/>
    <w:rsid w:val="00D71A63"/>
    <w:rsid w:val="00D73DE5"/>
    <w:rsid w:val="00D80C93"/>
    <w:rsid w:val="00D85EE6"/>
    <w:rsid w:val="00D920FD"/>
    <w:rsid w:val="00D923D5"/>
    <w:rsid w:val="00D93FAD"/>
    <w:rsid w:val="00D976BF"/>
    <w:rsid w:val="00DA0F8F"/>
    <w:rsid w:val="00DA3295"/>
    <w:rsid w:val="00DA47BE"/>
    <w:rsid w:val="00DA4E80"/>
    <w:rsid w:val="00DB2E16"/>
    <w:rsid w:val="00DB33FB"/>
    <w:rsid w:val="00DB48C8"/>
    <w:rsid w:val="00DB63E9"/>
    <w:rsid w:val="00DC1377"/>
    <w:rsid w:val="00DC5A5E"/>
    <w:rsid w:val="00DC5C4A"/>
    <w:rsid w:val="00DC6250"/>
    <w:rsid w:val="00DC7023"/>
    <w:rsid w:val="00DC7DDC"/>
    <w:rsid w:val="00DD4BFA"/>
    <w:rsid w:val="00DD62D7"/>
    <w:rsid w:val="00DE0753"/>
    <w:rsid w:val="00DE0D4F"/>
    <w:rsid w:val="00DE24D6"/>
    <w:rsid w:val="00DE588C"/>
    <w:rsid w:val="00DE66F3"/>
    <w:rsid w:val="00DE676A"/>
    <w:rsid w:val="00DE74F6"/>
    <w:rsid w:val="00DF4ACB"/>
    <w:rsid w:val="00E0037B"/>
    <w:rsid w:val="00E01BA3"/>
    <w:rsid w:val="00E0396A"/>
    <w:rsid w:val="00E1461F"/>
    <w:rsid w:val="00E146D4"/>
    <w:rsid w:val="00E16D2C"/>
    <w:rsid w:val="00E21211"/>
    <w:rsid w:val="00E25136"/>
    <w:rsid w:val="00E26A4C"/>
    <w:rsid w:val="00E26DAA"/>
    <w:rsid w:val="00E336BB"/>
    <w:rsid w:val="00E338CD"/>
    <w:rsid w:val="00E33A48"/>
    <w:rsid w:val="00E34655"/>
    <w:rsid w:val="00E375E8"/>
    <w:rsid w:val="00E37F67"/>
    <w:rsid w:val="00E432AE"/>
    <w:rsid w:val="00E43E0A"/>
    <w:rsid w:val="00E504BD"/>
    <w:rsid w:val="00E5224E"/>
    <w:rsid w:val="00E548ED"/>
    <w:rsid w:val="00E552B6"/>
    <w:rsid w:val="00E553C9"/>
    <w:rsid w:val="00E55AB3"/>
    <w:rsid w:val="00E63534"/>
    <w:rsid w:val="00E63721"/>
    <w:rsid w:val="00E6376E"/>
    <w:rsid w:val="00E6611C"/>
    <w:rsid w:val="00E661C7"/>
    <w:rsid w:val="00E71A4C"/>
    <w:rsid w:val="00E76EE1"/>
    <w:rsid w:val="00E81B92"/>
    <w:rsid w:val="00E83E4D"/>
    <w:rsid w:val="00E85696"/>
    <w:rsid w:val="00E87259"/>
    <w:rsid w:val="00E91B32"/>
    <w:rsid w:val="00E93D1F"/>
    <w:rsid w:val="00EA3031"/>
    <w:rsid w:val="00EA39EB"/>
    <w:rsid w:val="00EA7A9D"/>
    <w:rsid w:val="00EB4F48"/>
    <w:rsid w:val="00EB75C1"/>
    <w:rsid w:val="00EC0412"/>
    <w:rsid w:val="00EC0561"/>
    <w:rsid w:val="00EC6AB2"/>
    <w:rsid w:val="00ED09DD"/>
    <w:rsid w:val="00ED34A7"/>
    <w:rsid w:val="00ED36D4"/>
    <w:rsid w:val="00ED43D2"/>
    <w:rsid w:val="00ED7A8B"/>
    <w:rsid w:val="00EE1787"/>
    <w:rsid w:val="00EE4F6E"/>
    <w:rsid w:val="00EE72E8"/>
    <w:rsid w:val="00EF1004"/>
    <w:rsid w:val="00EF1CB4"/>
    <w:rsid w:val="00EF2208"/>
    <w:rsid w:val="00EF29F0"/>
    <w:rsid w:val="00F01AD5"/>
    <w:rsid w:val="00F0237A"/>
    <w:rsid w:val="00F049ED"/>
    <w:rsid w:val="00F05535"/>
    <w:rsid w:val="00F06438"/>
    <w:rsid w:val="00F12E0A"/>
    <w:rsid w:val="00F24759"/>
    <w:rsid w:val="00F30003"/>
    <w:rsid w:val="00F30FA3"/>
    <w:rsid w:val="00F366D0"/>
    <w:rsid w:val="00F370F2"/>
    <w:rsid w:val="00F477FE"/>
    <w:rsid w:val="00F522BF"/>
    <w:rsid w:val="00F553D7"/>
    <w:rsid w:val="00F61803"/>
    <w:rsid w:val="00F62524"/>
    <w:rsid w:val="00F63E1A"/>
    <w:rsid w:val="00F63EA0"/>
    <w:rsid w:val="00F66341"/>
    <w:rsid w:val="00F6653F"/>
    <w:rsid w:val="00F66591"/>
    <w:rsid w:val="00F70392"/>
    <w:rsid w:val="00F72747"/>
    <w:rsid w:val="00F7315D"/>
    <w:rsid w:val="00F73199"/>
    <w:rsid w:val="00F76F06"/>
    <w:rsid w:val="00F839A1"/>
    <w:rsid w:val="00F84ACA"/>
    <w:rsid w:val="00F854A1"/>
    <w:rsid w:val="00F86211"/>
    <w:rsid w:val="00F8748D"/>
    <w:rsid w:val="00F92A6C"/>
    <w:rsid w:val="00F94AEF"/>
    <w:rsid w:val="00F966D8"/>
    <w:rsid w:val="00F96EF2"/>
    <w:rsid w:val="00F97052"/>
    <w:rsid w:val="00FA2F6E"/>
    <w:rsid w:val="00FA358C"/>
    <w:rsid w:val="00FB2519"/>
    <w:rsid w:val="00FB4243"/>
    <w:rsid w:val="00FB43F8"/>
    <w:rsid w:val="00FB7395"/>
    <w:rsid w:val="00FC2DB6"/>
    <w:rsid w:val="00FC44BF"/>
    <w:rsid w:val="00FC5BCA"/>
    <w:rsid w:val="00FC7ECF"/>
    <w:rsid w:val="00FD0BF5"/>
    <w:rsid w:val="00FD1ECE"/>
    <w:rsid w:val="00FD251D"/>
    <w:rsid w:val="00FD4022"/>
    <w:rsid w:val="00FD41FE"/>
    <w:rsid w:val="00FE029E"/>
    <w:rsid w:val="00FE327A"/>
    <w:rsid w:val="00FE6F8C"/>
    <w:rsid w:val="00FF01F9"/>
    <w:rsid w:val="00FF0F5F"/>
    <w:rsid w:val="00FF147B"/>
    <w:rsid w:val="00FF356A"/>
    <w:rsid w:val="00FF487F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718F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basedOn w:val="a0"/>
    <w:rsid w:val="00B718F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6">
    <w:name w:val="List Paragraph"/>
    <w:basedOn w:val="a"/>
    <w:qFormat/>
    <w:rsid w:val="00994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4B563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5">
    <w:name w:val="Font Style65"/>
    <w:rsid w:val="004B563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049ED"/>
    <w:rPr>
      <w:rFonts w:cs="Times New Roman"/>
    </w:rPr>
  </w:style>
  <w:style w:type="paragraph" w:customStyle="1" w:styleId="s3">
    <w:name w:val="s_3"/>
    <w:basedOn w:val="a"/>
    <w:rsid w:val="00F049E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049E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E6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A560D"/>
    <w:rPr>
      <w:rFonts w:cs="Times New Roman"/>
      <w:color w:val="106BBE"/>
    </w:rPr>
  </w:style>
  <w:style w:type="paragraph" w:customStyle="1" w:styleId="11">
    <w:name w:val="Абзац списка1"/>
    <w:basedOn w:val="a"/>
    <w:rsid w:val="000A56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58CA-1FFF-4E39-AF2D-0BC154A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108</cp:revision>
  <cp:lastPrinted>2017-05-18T03:49:00Z</cp:lastPrinted>
  <dcterms:created xsi:type="dcterms:W3CDTF">2016-01-26T08:40:00Z</dcterms:created>
  <dcterms:modified xsi:type="dcterms:W3CDTF">2017-10-27T07:21:00Z</dcterms:modified>
</cp:coreProperties>
</file>